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241BC" w14:textId="77777777" w:rsidR="003176ED" w:rsidRPr="00F75EBB" w:rsidRDefault="003176ED" w:rsidP="005242E1">
      <w:pPr>
        <w:pStyle w:val="Encabezado"/>
        <w:tabs>
          <w:tab w:val="left" w:pos="7097"/>
        </w:tabs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Página</w:t>
      </w:r>
      <w:r w:rsidR="00F4293B" w:rsidRPr="00F75EBB">
        <w:rPr>
          <w:rFonts w:ascii="Arial" w:hAnsi="Arial" w:cs="Arial"/>
          <w:b/>
        </w:rPr>
        <w:t xml:space="preserve"> 548</w:t>
      </w:r>
    </w:p>
    <w:p w14:paraId="4F908D08" w14:textId="77777777" w:rsidR="00D178B9" w:rsidRPr="00F75EBB" w:rsidRDefault="00D178B9" w:rsidP="00886DC3">
      <w:pPr>
        <w:rPr>
          <w:rFonts w:ascii="Arial" w:hAnsi="Arial" w:cs="Arial"/>
          <w:b/>
        </w:rPr>
      </w:pPr>
    </w:p>
    <w:p w14:paraId="777F4D89" w14:textId="77777777" w:rsidR="00635057" w:rsidRPr="00F75EBB" w:rsidRDefault="00635057" w:rsidP="00886DC3">
      <w:pPr>
        <w:rPr>
          <w:rFonts w:ascii="Arial" w:hAnsi="Arial" w:cs="Arial"/>
          <w:b/>
        </w:rPr>
      </w:pPr>
    </w:p>
    <w:tbl>
      <w:tblPr>
        <w:tblW w:w="935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49"/>
        <w:gridCol w:w="5208"/>
      </w:tblGrid>
      <w:tr w:rsidR="00640B65" w:rsidRPr="00F75EBB" w14:paraId="619A2528" w14:textId="77777777" w:rsidTr="000C6E01"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69CE749B" w14:textId="77777777" w:rsidR="00640B65" w:rsidRPr="00F75EBB" w:rsidRDefault="00640B65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TEMA: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14:paraId="305C579E" w14:textId="77777777" w:rsidR="00640B65" w:rsidRPr="00F75EBB" w:rsidRDefault="00640B65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Composición accionaria</w:t>
            </w:r>
          </w:p>
        </w:tc>
      </w:tr>
      <w:tr w:rsidR="000C6E01" w:rsidRPr="00F75EBB" w14:paraId="3DD6C6B3" w14:textId="77777777" w:rsidTr="000C6E01"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71906AC9" w14:textId="77777777" w:rsidR="000C6E01" w:rsidRPr="00F75EBB" w:rsidRDefault="000C6E01" w:rsidP="00886DC3">
            <w:pPr>
              <w:rPr>
                <w:rFonts w:ascii="Arial" w:hAnsi="Arial" w:cs="Arial"/>
                <w:b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14:paraId="4C5D9981" w14:textId="77777777" w:rsidR="000C6E01" w:rsidRPr="00F75EBB" w:rsidRDefault="000C6E01" w:rsidP="00886DC3">
            <w:pPr>
              <w:rPr>
                <w:rFonts w:ascii="Arial" w:hAnsi="Arial" w:cs="Arial"/>
                <w:b/>
              </w:rPr>
            </w:pPr>
          </w:p>
        </w:tc>
      </w:tr>
      <w:tr w:rsidR="00640B65" w:rsidRPr="00F75EBB" w14:paraId="158C364E" w14:textId="77777777" w:rsidTr="000C6E01"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73919CE3" w14:textId="77777777" w:rsidR="00640B65" w:rsidRPr="00F75EBB" w:rsidRDefault="00640B65" w:rsidP="00886DC3">
            <w:pPr>
              <w:jc w:val="both"/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NOMBRE DE PROFORMA: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14:paraId="343CA4D4" w14:textId="77777777" w:rsidR="00640B65" w:rsidRPr="00F75EBB" w:rsidRDefault="005204A5" w:rsidP="00A14024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Principales accionistas</w:t>
            </w:r>
            <w:r w:rsidR="00925252" w:rsidRPr="00F75EBB">
              <w:rPr>
                <w:rFonts w:ascii="Arial" w:hAnsi="Arial" w:cs="Arial"/>
              </w:rPr>
              <w:t xml:space="preserve">, </w:t>
            </w:r>
            <w:r w:rsidR="00AF5960" w:rsidRPr="00F75EBB">
              <w:rPr>
                <w:rFonts w:ascii="Arial" w:hAnsi="Arial" w:cs="Arial"/>
              </w:rPr>
              <w:t xml:space="preserve">Accionistas de </w:t>
            </w:r>
            <w:r w:rsidR="00925252" w:rsidRPr="00F75EBB">
              <w:rPr>
                <w:rFonts w:ascii="Arial" w:hAnsi="Arial" w:cs="Arial"/>
              </w:rPr>
              <w:t xml:space="preserve">Segundo y </w:t>
            </w:r>
            <w:r w:rsidR="00CA6924" w:rsidRPr="00F75EBB">
              <w:rPr>
                <w:rFonts w:ascii="Arial" w:hAnsi="Arial" w:cs="Arial"/>
              </w:rPr>
              <w:t>T</w:t>
            </w:r>
            <w:r w:rsidR="00925252" w:rsidRPr="00F75EBB">
              <w:rPr>
                <w:rFonts w:ascii="Arial" w:hAnsi="Arial" w:cs="Arial"/>
              </w:rPr>
              <w:t>ercer Nivel</w:t>
            </w:r>
            <w:r w:rsidR="00640B65" w:rsidRPr="00F75EBB">
              <w:rPr>
                <w:rFonts w:ascii="Arial" w:hAnsi="Arial" w:cs="Arial"/>
              </w:rPr>
              <w:t>.</w:t>
            </w:r>
          </w:p>
        </w:tc>
      </w:tr>
      <w:tr w:rsidR="00640B65" w:rsidRPr="00F75EBB" w14:paraId="0FDCBB35" w14:textId="77777777" w:rsidTr="000C6E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4149" w:type="dxa"/>
          </w:tcPr>
          <w:p w14:paraId="3F0C0748" w14:textId="77777777" w:rsidR="00640B65" w:rsidRPr="00F75EBB" w:rsidRDefault="00640B65" w:rsidP="00D14A97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N</w:t>
            </w:r>
            <w:r w:rsidR="00D14A97" w:rsidRPr="00F75EBB">
              <w:rPr>
                <w:rFonts w:ascii="Arial" w:hAnsi="Arial" w:cs="Arial"/>
                <w:b/>
              </w:rPr>
              <w:t>Ú</w:t>
            </w:r>
            <w:r w:rsidRPr="00F75EBB">
              <w:rPr>
                <w:rFonts w:ascii="Arial" w:hAnsi="Arial" w:cs="Arial"/>
                <w:b/>
              </w:rPr>
              <w:t>MERO DE PROFORMA:</w:t>
            </w:r>
          </w:p>
        </w:tc>
        <w:tc>
          <w:tcPr>
            <w:tcW w:w="5208" w:type="dxa"/>
          </w:tcPr>
          <w:p w14:paraId="4B8030CB" w14:textId="77777777" w:rsidR="00640B65" w:rsidRPr="00F75EBB" w:rsidRDefault="00640B65" w:rsidP="00886DC3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F.0000-</w:t>
            </w:r>
            <w:r w:rsidR="00F4293B" w:rsidRPr="00F75EBB">
              <w:rPr>
                <w:rFonts w:ascii="Arial" w:hAnsi="Arial" w:cs="Arial"/>
              </w:rPr>
              <w:t>158</w:t>
            </w:r>
          </w:p>
        </w:tc>
      </w:tr>
      <w:tr w:rsidR="00640B65" w:rsidRPr="00F75EBB" w14:paraId="3D5776BD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4149" w:type="dxa"/>
          </w:tcPr>
          <w:p w14:paraId="2206A377" w14:textId="77777777" w:rsidR="00640B65" w:rsidRPr="00F75EBB" w:rsidRDefault="00640B65" w:rsidP="00D14A97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N</w:t>
            </w:r>
            <w:r w:rsidR="00D14A97" w:rsidRPr="00F75EBB">
              <w:rPr>
                <w:rFonts w:ascii="Arial" w:hAnsi="Arial" w:cs="Arial"/>
                <w:b/>
              </w:rPr>
              <w:t>Ú</w:t>
            </w:r>
            <w:r w:rsidRPr="00F75EBB">
              <w:rPr>
                <w:rFonts w:ascii="Arial" w:hAnsi="Arial" w:cs="Arial"/>
                <w:b/>
              </w:rPr>
              <w:t>MERO DE FORMATO:</w:t>
            </w:r>
          </w:p>
        </w:tc>
        <w:tc>
          <w:tcPr>
            <w:tcW w:w="5208" w:type="dxa"/>
          </w:tcPr>
          <w:p w14:paraId="73B9E372" w14:textId="77777777" w:rsidR="00640B65" w:rsidRPr="00F75EBB" w:rsidRDefault="00F4293B" w:rsidP="00886DC3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529</w:t>
            </w:r>
          </w:p>
        </w:tc>
      </w:tr>
      <w:tr w:rsidR="00640B65" w:rsidRPr="00F75EBB" w14:paraId="6833595E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5F7300E8" w14:textId="77777777" w:rsidR="00640B65" w:rsidRPr="00F75EBB" w:rsidRDefault="00640B65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OBJETIVO:</w:t>
            </w:r>
          </w:p>
        </w:tc>
        <w:tc>
          <w:tcPr>
            <w:tcW w:w="5208" w:type="dxa"/>
          </w:tcPr>
          <w:p w14:paraId="59F6B2B9" w14:textId="77777777" w:rsidR="00640B65" w:rsidRPr="00F75EBB" w:rsidRDefault="008364A2" w:rsidP="00D4737C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Conocer la información de los 2</w:t>
            </w:r>
            <w:r w:rsidR="000750D1" w:rsidRPr="00F75EBB">
              <w:rPr>
                <w:rFonts w:ascii="Arial" w:hAnsi="Arial" w:cs="Arial"/>
              </w:rPr>
              <w:t>5</w:t>
            </w:r>
            <w:r w:rsidRPr="00F75EBB">
              <w:rPr>
                <w:rFonts w:ascii="Arial" w:hAnsi="Arial" w:cs="Arial"/>
              </w:rPr>
              <w:t xml:space="preserve"> principales accionistas</w:t>
            </w:r>
            <w:r w:rsidR="00740F6D" w:rsidRPr="00F75EBB">
              <w:rPr>
                <w:rFonts w:ascii="Arial" w:hAnsi="Arial" w:cs="Arial"/>
                <w:b/>
              </w:rPr>
              <w:t xml:space="preserve"> </w:t>
            </w:r>
            <w:r w:rsidR="00740F6D" w:rsidRPr="00F75EBB">
              <w:rPr>
                <w:rFonts w:ascii="Arial" w:hAnsi="Arial" w:cs="Arial"/>
              </w:rPr>
              <w:t>y de</w:t>
            </w:r>
            <w:r w:rsidR="00DF77B7" w:rsidRPr="00F75EBB">
              <w:rPr>
                <w:rFonts w:ascii="Arial" w:hAnsi="Arial" w:cs="Arial"/>
              </w:rPr>
              <w:t xml:space="preserve"> </w:t>
            </w:r>
            <w:r w:rsidR="001B431D" w:rsidRPr="00F75EBB">
              <w:rPr>
                <w:rFonts w:ascii="Arial" w:hAnsi="Arial" w:cs="Arial"/>
              </w:rPr>
              <w:t xml:space="preserve">los </w:t>
            </w:r>
            <w:r w:rsidRPr="00F75EBB">
              <w:rPr>
                <w:rFonts w:ascii="Arial" w:hAnsi="Arial" w:cs="Arial"/>
              </w:rPr>
              <w:t>accioni</w:t>
            </w:r>
            <w:r w:rsidR="000750D1" w:rsidRPr="00F75EBB">
              <w:rPr>
                <w:rFonts w:ascii="Arial" w:hAnsi="Arial" w:cs="Arial"/>
              </w:rPr>
              <w:t>stas de segundo y tercer nivel</w:t>
            </w:r>
            <w:r w:rsidR="000750D1" w:rsidRPr="00F75EBB">
              <w:rPr>
                <w:rFonts w:ascii="Arial" w:hAnsi="Arial" w:cs="Arial"/>
                <w:b/>
              </w:rPr>
              <w:t xml:space="preserve"> </w:t>
            </w:r>
            <w:r w:rsidR="00740F6D" w:rsidRPr="007E2D86">
              <w:rPr>
                <w:rFonts w:ascii="Arial" w:hAnsi="Arial" w:cs="Arial"/>
                <w:bCs/>
              </w:rPr>
              <w:t xml:space="preserve">de las entidades vigiladas </w:t>
            </w:r>
            <w:r w:rsidR="00D4737C" w:rsidRPr="007E2D86">
              <w:rPr>
                <w:rFonts w:ascii="Arial" w:hAnsi="Arial" w:cs="Arial"/>
                <w:bCs/>
              </w:rPr>
              <w:t>y/</w:t>
            </w:r>
            <w:r w:rsidR="00740F6D" w:rsidRPr="007E2D86">
              <w:rPr>
                <w:rFonts w:ascii="Arial" w:hAnsi="Arial" w:cs="Arial"/>
                <w:bCs/>
              </w:rPr>
              <w:t xml:space="preserve">o controladas y </w:t>
            </w:r>
            <w:r w:rsidR="00EA3C41" w:rsidRPr="007E2D86">
              <w:rPr>
                <w:rFonts w:ascii="Arial" w:hAnsi="Arial" w:cs="Arial"/>
                <w:bCs/>
              </w:rPr>
              <w:t xml:space="preserve">de </w:t>
            </w:r>
            <w:r w:rsidR="00740F6D" w:rsidRPr="007E2D86">
              <w:rPr>
                <w:rFonts w:ascii="Arial" w:hAnsi="Arial" w:cs="Arial"/>
                <w:bCs/>
              </w:rPr>
              <w:t xml:space="preserve">las personas naturales que </w:t>
            </w:r>
            <w:r w:rsidR="00FC66FD" w:rsidRPr="007E2D86">
              <w:rPr>
                <w:rFonts w:ascii="Arial" w:hAnsi="Arial" w:cs="Arial"/>
                <w:bCs/>
              </w:rPr>
              <w:t xml:space="preserve">ostenten el control efectivo final </w:t>
            </w:r>
            <w:r w:rsidR="00740F6D" w:rsidRPr="007E2D86">
              <w:rPr>
                <w:rFonts w:ascii="Arial" w:hAnsi="Arial" w:cs="Arial"/>
                <w:bCs/>
              </w:rPr>
              <w:t>de estas entidades</w:t>
            </w:r>
            <w:r w:rsidRPr="007E2D86">
              <w:rPr>
                <w:rFonts w:ascii="Arial" w:hAnsi="Arial" w:cs="Arial"/>
                <w:bCs/>
              </w:rPr>
              <w:t>.</w:t>
            </w:r>
          </w:p>
        </w:tc>
      </w:tr>
      <w:tr w:rsidR="00640B65" w:rsidRPr="00F75EBB" w14:paraId="2671397B" w14:textId="77777777" w:rsidTr="000C6E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14F85626" w14:textId="77777777" w:rsidR="00640B65" w:rsidRPr="00F75EBB" w:rsidRDefault="00640B65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TIPO DE ENTIDAD A LA QUE APLICA:</w:t>
            </w:r>
          </w:p>
        </w:tc>
        <w:tc>
          <w:tcPr>
            <w:tcW w:w="5208" w:type="dxa"/>
          </w:tcPr>
          <w:p w14:paraId="160DB1F8" w14:textId="77777777" w:rsidR="00640B65" w:rsidRPr="00F75EBB" w:rsidRDefault="00FA043D" w:rsidP="00502DB2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Entidades vigiladas y</w:t>
            </w:r>
            <w:r w:rsidR="00341D59" w:rsidRPr="00F75EBB">
              <w:rPr>
                <w:rFonts w:ascii="Arial" w:hAnsi="Arial" w:cs="Arial"/>
              </w:rPr>
              <w:t>/o</w:t>
            </w:r>
            <w:r w:rsidRPr="00F75EBB">
              <w:rPr>
                <w:rFonts w:ascii="Arial" w:hAnsi="Arial" w:cs="Arial"/>
              </w:rPr>
              <w:t xml:space="preserve"> controladas.</w:t>
            </w:r>
          </w:p>
        </w:tc>
      </w:tr>
      <w:tr w:rsidR="00640B65" w:rsidRPr="00F75EBB" w14:paraId="7E4D78CC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60B6FAF9" w14:textId="77777777" w:rsidR="00640B65" w:rsidRPr="00F75EBB" w:rsidRDefault="00640B65" w:rsidP="00D14A97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TR</w:t>
            </w:r>
            <w:r w:rsidR="00D14A97" w:rsidRPr="00F75EBB">
              <w:rPr>
                <w:rFonts w:ascii="Arial" w:hAnsi="Arial" w:cs="Arial"/>
                <w:b/>
              </w:rPr>
              <w:t>Á</w:t>
            </w:r>
            <w:r w:rsidRPr="00F75EBB">
              <w:rPr>
                <w:rFonts w:ascii="Arial" w:hAnsi="Arial" w:cs="Arial"/>
                <w:b/>
              </w:rPr>
              <w:t>MITE:</w:t>
            </w:r>
          </w:p>
        </w:tc>
        <w:tc>
          <w:tcPr>
            <w:tcW w:w="5208" w:type="dxa"/>
          </w:tcPr>
          <w:p w14:paraId="66C713BF" w14:textId="77777777" w:rsidR="00640B65" w:rsidRPr="00F75EBB" w:rsidRDefault="00640B65" w:rsidP="00886DC3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105 - Composición Accionaria</w:t>
            </w:r>
            <w:r w:rsidR="004F3AF1" w:rsidRPr="00F75EBB">
              <w:rPr>
                <w:rFonts w:ascii="Arial" w:hAnsi="Arial" w:cs="Arial"/>
              </w:rPr>
              <w:t>.</w:t>
            </w:r>
          </w:p>
        </w:tc>
      </w:tr>
      <w:tr w:rsidR="004F3AF1" w:rsidRPr="00F75EBB" w14:paraId="4E1AD8BB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7D203852" w14:textId="77777777" w:rsidR="004F3AF1" w:rsidRPr="00F75EBB" w:rsidRDefault="004F3AF1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PERIODICIDAD:</w:t>
            </w:r>
          </w:p>
        </w:tc>
        <w:tc>
          <w:tcPr>
            <w:tcW w:w="5208" w:type="dxa"/>
          </w:tcPr>
          <w:p w14:paraId="581D98B3" w14:textId="77777777" w:rsidR="001A1666" w:rsidRPr="00F75EBB" w:rsidRDefault="004F3AF1" w:rsidP="001A1666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Trimestral</w:t>
            </w:r>
            <w:r w:rsidR="00D66343" w:rsidRPr="00F75EBB">
              <w:rPr>
                <w:rFonts w:ascii="Arial" w:hAnsi="Arial" w:cs="Arial"/>
              </w:rPr>
              <w:t xml:space="preserve"> para las entidades vigiladas</w:t>
            </w:r>
            <w:r w:rsidR="001A1666" w:rsidRPr="00F75EBB">
              <w:rPr>
                <w:rFonts w:ascii="Arial" w:hAnsi="Arial" w:cs="Arial"/>
              </w:rPr>
              <w:t>.</w:t>
            </w:r>
          </w:p>
          <w:p w14:paraId="0277EF10" w14:textId="77777777" w:rsidR="004F3AF1" w:rsidRPr="00F75EBB" w:rsidRDefault="001A1666" w:rsidP="001A1666">
            <w:pPr>
              <w:jc w:val="both"/>
              <w:rPr>
                <w:rFonts w:ascii="Arial" w:hAnsi="Arial" w:cs="Arial"/>
              </w:rPr>
            </w:pPr>
            <w:r w:rsidRPr="007E2D86">
              <w:rPr>
                <w:rFonts w:ascii="Arial" w:hAnsi="Arial" w:cs="Arial"/>
                <w:bCs/>
              </w:rPr>
              <w:t>S</w:t>
            </w:r>
            <w:r w:rsidR="00D66343" w:rsidRPr="007E2D86">
              <w:rPr>
                <w:rFonts w:ascii="Arial" w:hAnsi="Arial" w:cs="Arial"/>
                <w:bCs/>
              </w:rPr>
              <w:t>emestral para las entidades controladas</w:t>
            </w:r>
            <w:r w:rsidR="004F3AF1" w:rsidRPr="00F75EBB">
              <w:rPr>
                <w:rFonts w:ascii="Arial" w:hAnsi="Arial" w:cs="Arial"/>
              </w:rPr>
              <w:t>.</w:t>
            </w:r>
          </w:p>
        </w:tc>
      </w:tr>
      <w:tr w:rsidR="00640B65" w:rsidRPr="00F75EBB" w14:paraId="5419461B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76F9664F" w14:textId="77777777" w:rsidR="00640B65" w:rsidRPr="00F75EBB" w:rsidRDefault="00640B65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FECHA DE REPORTE:</w:t>
            </w:r>
          </w:p>
        </w:tc>
        <w:tc>
          <w:tcPr>
            <w:tcW w:w="5208" w:type="dxa"/>
          </w:tcPr>
          <w:p w14:paraId="58D6D684" w14:textId="77777777" w:rsidR="00D27422" w:rsidRPr="00F75EBB" w:rsidRDefault="00D27422" w:rsidP="00D27422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Para las entidades vigiladas diez días comunes después del envío de la transmisión de la información financiera del Catálogo Único de Información Financiera con Fines de Supervisión (CUIF).</w:t>
            </w:r>
          </w:p>
          <w:p w14:paraId="44F05C7F" w14:textId="77777777" w:rsidR="00196325" w:rsidRPr="00F75EBB" w:rsidRDefault="00451E9A" w:rsidP="00D66343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Para las entidades controladas el envío de la transmisión se hace</w:t>
            </w:r>
            <w:r w:rsidR="00412723" w:rsidRPr="00F75EBB">
              <w:rPr>
                <w:rFonts w:ascii="Arial" w:hAnsi="Arial" w:cs="Arial"/>
              </w:rPr>
              <w:t xml:space="preserve"> de forma semestral,</w:t>
            </w:r>
            <w:r w:rsidRPr="00F75EBB">
              <w:rPr>
                <w:rFonts w:ascii="Arial" w:hAnsi="Arial" w:cs="Arial"/>
              </w:rPr>
              <w:t xml:space="preserve"> de acuerdo con el plazo establecido para el envío de la información financiera</w:t>
            </w:r>
            <w:r w:rsidR="00D27422" w:rsidRPr="00F75EBB">
              <w:rPr>
                <w:rFonts w:ascii="Arial" w:hAnsi="Arial" w:cs="Arial"/>
              </w:rPr>
              <w:t>.</w:t>
            </w:r>
          </w:p>
        </w:tc>
      </w:tr>
      <w:tr w:rsidR="004D7CE8" w:rsidRPr="00F75EBB" w14:paraId="6BA4380D" w14:textId="77777777" w:rsidTr="00373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68A36F12" w14:textId="77777777" w:rsidR="004D7CE8" w:rsidRPr="00F75EBB" w:rsidRDefault="004D7CE8" w:rsidP="004D7CE8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FECHA DE CORTE DE LA INFORMACIÓN:</w:t>
            </w:r>
          </w:p>
        </w:tc>
        <w:tc>
          <w:tcPr>
            <w:tcW w:w="5208" w:type="dxa"/>
          </w:tcPr>
          <w:p w14:paraId="60E8E9A4" w14:textId="77777777" w:rsidR="004D7CE8" w:rsidRPr="007E2D86" w:rsidRDefault="004D7CE8" w:rsidP="004D7CE8">
            <w:pPr>
              <w:jc w:val="both"/>
              <w:rPr>
                <w:rFonts w:ascii="Arial" w:hAnsi="Arial" w:cs="Arial"/>
                <w:bCs/>
              </w:rPr>
            </w:pPr>
            <w:r w:rsidRPr="007E2D86">
              <w:rPr>
                <w:rFonts w:ascii="Arial" w:hAnsi="Arial" w:cs="Arial"/>
                <w:bCs/>
              </w:rPr>
              <w:t xml:space="preserve">Trimestral - Entidades vigiladas: marzo 31, junio 30, septiembre 30 y diciembre 31. </w:t>
            </w:r>
          </w:p>
          <w:p w14:paraId="62582C31" w14:textId="77777777" w:rsidR="004D7CE8" w:rsidRPr="00F75EBB" w:rsidRDefault="004D7CE8" w:rsidP="004D7CE8">
            <w:pPr>
              <w:jc w:val="both"/>
              <w:rPr>
                <w:rFonts w:ascii="Arial" w:hAnsi="Arial" w:cs="Arial"/>
                <w:b/>
              </w:rPr>
            </w:pPr>
            <w:r w:rsidRPr="007E2D86">
              <w:rPr>
                <w:rFonts w:ascii="Arial" w:hAnsi="Arial" w:cs="Arial"/>
                <w:bCs/>
              </w:rPr>
              <w:t>Semestral - Entidades controladas:</w:t>
            </w:r>
            <w:r w:rsidRPr="00F75EBB">
              <w:rPr>
                <w:rFonts w:ascii="Arial" w:hAnsi="Arial" w:cs="Arial"/>
                <w:b/>
              </w:rPr>
              <w:t xml:space="preserve"> </w:t>
            </w:r>
            <w:r w:rsidRPr="007E2D86">
              <w:rPr>
                <w:rFonts w:ascii="Arial" w:hAnsi="Arial" w:cs="Arial"/>
                <w:bCs/>
              </w:rPr>
              <w:t>junio 30 y diciembre 31.</w:t>
            </w:r>
          </w:p>
        </w:tc>
      </w:tr>
      <w:tr w:rsidR="004D7CE8" w:rsidRPr="00F75EBB" w14:paraId="4CA8ABDC" w14:textId="77777777" w:rsidTr="00373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  <w:tcBorders>
              <w:left w:val="single" w:sz="4" w:space="0" w:color="auto"/>
            </w:tcBorders>
          </w:tcPr>
          <w:p w14:paraId="16074C47" w14:textId="77777777" w:rsidR="004D7CE8" w:rsidRPr="00F75EBB" w:rsidRDefault="004D7CE8" w:rsidP="004D7CE8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DOCUMENTO TÉCNICO:</w:t>
            </w:r>
          </w:p>
        </w:tc>
        <w:tc>
          <w:tcPr>
            <w:tcW w:w="5208" w:type="dxa"/>
          </w:tcPr>
          <w:p w14:paraId="3105F585" w14:textId="45980F73" w:rsidR="004D7CE8" w:rsidRPr="00373D19" w:rsidRDefault="00373D19" w:rsidP="004D7CE8">
            <w:pPr>
              <w:jc w:val="both"/>
              <w:rPr>
                <w:rFonts w:ascii="Arial" w:hAnsi="Arial" w:cs="Arial"/>
                <w:bCs/>
              </w:rPr>
            </w:pPr>
            <w:r w:rsidRPr="00373D19">
              <w:rPr>
                <w:rFonts w:ascii="Arial" w:hAnsi="Arial" w:cs="Arial"/>
                <w:bCs/>
              </w:rPr>
              <w:t>A-DT-GTI-004</w:t>
            </w:r>
          </w:p>
        </w:tc>
      </w:tr>
      <w:tr w:rsidR="004D7CE8" w:rsidRPr="00F75EBB" w14:paraId="786C6ED1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7DD5E7C4" w14:textId="77777777" w:rsidR="004D7CE8" w:rsidRPr="00F75EBB" w:rsidRDefault="004D7CE8" w:rsidP="004D7CE8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TIPO Y NÚMERO DE INFORME:</w:t>
            </w:r>
          </w:p>
        </w:tc>
        <w:tc>
          <w:tcPr>
            <w:tcW w:w="5208" w:type="dxa"/>
          </w:tcPr>
          <w:p w14:paraId="12294A09" w14:textId="77777777" w:rsidR="004D7CE8" w:rsidRPr="007E2D86" w:rsidRDefault="004D7CE8" w:rsidP="004D7CE8">
            <w:pPr>
              <w:jc w:val="both"/>
              <w:rPr>
                <w:rFonts w:ascii="Arial" w:hAnsi="Arial" w:cs="Arial"/>
                <w:bCs/>
              </w:rPr>
            </w:pPr>
            <w:r w:rsidRPr="007E2D86">
              <w:rPr>
                <w:rFonts w:ascii="Arial" w:hAnsi="Arial" w:cs="Arial"/>
                <w:bCs/>
              </w:rPr>
              <w:t>Trimestral</w:t>
            </w:r>
            <w:r w:rsidR="00D077EF" w:rsidRPr="007E2D86">
              <w:rPr>
                <w:rFonts w:ascii="Arial" w:hAnsi="Arial" w:cs="Arial"/>
                <w:bCs/>
              </w:rPr>
              <w:t xml:space="preserve">: </w:t>
            </w:r>
            <w:r w:rsidRPr="007E2D86">
              <w:rPr>
                <w:rFonts w:ascii="Arial" w:hAnsi="Arial" w:cs="Arial"/>
                <w:bCs/>
              </w:rPr>
              <w:t>30 Área 9 “Composición Accionaria</w:t>
            </w:r>
            <w:r w:rsidR="003570B9" w:rsidRPr="007E2D86">
              <w:rPr>
                <w:rFonts w:ascii="Arial" w:hAnsi="Arial" w:cs="Arial"/>
                <w:bCs/>
              </w:rPr>
              <w:t xml:space="preserve"> Vigiladas</w:t>
            </w:r>
            <w:r w:rsidRPr="007E2D86">
              <w:rPr>
                <w:rFonts w:ascii="Arial" w:hAnsi="Arial" w:cs="Arial"/>
                <w:bCs/>
              </w:rPr>
              <w:t>”</w:t>
            </w:r>
          </w:p>
          <w:p w14:paraId="5509EA40" w14:textId="77777777" w:rsidR="004D7CE8" w:rsidRPr="00F75EBB" w:rsidRDefault="004D7CE8" w:rsidP="00474F0F">
            <w:pPr>
              <w:jc w:val="both"/>
              <w:rPr>
                <w:rFonts w:ascii="Arial" w:hAnsi="Arial" w:cs="Arial"/>
              </w:rPr>
            </w:pPr>
            <w:r w:rsidRPr="007E2D86">
              <w:rPr>
                <w:rFonts w:ascii="Arial" w:hAnsi="Arial" w:cs="Arial"/>
                <w:bCs/>
              </w:rPr>
              <w:t>Semestral</w:t>
            </w:r>
            <w:r w:rsidR="00D077EF" w:rsidRPr="007E2D86">
              <w:rPr>
                <w:rFonts w:ascii="Arial" w:hAnsi="Arial" w:cs="Arial"/>
                <w:bCs/>
              </w:rPr>
              <w:t xml:space="preserve">: </w:t>
            </w:r>
            <w:r w:rsidR="00474F0F" w:rsidRPr="007E2D86">
              <w:rPr>
                <w:rFonts w:ascii="Arial" w:hAnsi="Arial" w:cs="Arial"/>
                <w:bCs/>
              </w:rPr>
              <w:t>34</w:t>
            </w:r>
            <w:r w:rsidRPr="007E2D86">
              <w:rPr>
                <w:rFonts w:ascii="Arial" w:hAnsi="Arial" w:cs="Arial"/>
                <w:bCs/>
              </w:rPr>
              <w:t xml:space="preserve"> Área 9 “Composición Accionaria</w:t>
            </w:r>
            <w:r w:rsidR="003570B9" w:rsidRPr="007E2D86">
              <w:rPr>
                <w:rFonts w:ascii="Arial" w:hAnsi="Arial" w:cs="Arial"/>
                <w:bCs/>
              </w:rPr>
              <w:t xml:space="preserve"> Controladas</w:t>
            </w:r>
            <w:r w:rsidRPr="007E2D86">
              <w:rPr>
                <w:rFonts w:ascii="Arial" w:hAnsi="Arial" w:cs="Arial"/>
                <w:bCs/>
              </w:rPr>
              <w:t>”</w:t>
            </w:r>
          </w:p>
        </w:tc>
      </w:tr>
      <w:tr w:rsidR="00640B65" w:rsidRPr="00F75EBB" w14:paraId="1E2F7771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  <w:tcBorders>
              <w:left w:val="single" w:sz="4" w:space="0" w:color="auto"/>
            </w:tcBorders>
          </w:tcPr>
          <w:p w14:paraId="72E43265" w14:textId="77777777" w:rsidR="00640B65" w:rsidRPr="00F75EBB" w:rsidRDefault="00640B65" w:rsidP="00D14A97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MEDIO DE ENV</w:t>
            </w:r>
            <w:r w:rsidR="00D14A97" w:rsidRPr="00F75EBB">
              <w:rPr>
                <w:rFonts w:ascii="Arial" w:hAnsi="Arial" w:cs="Arial"/>
                <w:b/>
              </w:rPr>
              <w:t>Í</w:t>
            </w:r>
            <w:r w:rsidRPr="00F75EBB">
              <w:rPr>
                <w:rFonts w:ascii="Arial" w:hAnsi="Arial" w:cs="Arial"/>
                <w:b/>
              </w:rPr>
              <w:t>O:</w:t>
            </w:r>
          </w:p>
        </w:tc>
        <w:tc>
          <w:tcPr>
            <w:tcW w:w="5208" w:type="dxa"/>
          </w:tcPr>
          <w:p w14:paraId="376E513E" w14:textId="77777777" w:rsidR="00640B65" w:rsidRPr="00F75EBB" w:rsidRDefault="00886DC3" w:rsidP="007C03BA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W</w:t>
            </w:r>
            <w:r w:rsidR="00F4293B" w:rsidRPr="00F75EBB">
              <w:rPr>
                <w:rFonts w:ascii="Arial" w:hAnsi="Arial" w:cs="Arial"/>
              </w:rPr>
              <w:t>eb</w:t>
            </w:r>
            <w:r w:rsidR="0040425A" w:rsidRPr="00F75EBB">
              <w:rPr>
                <w:rFonts w:ascii="Arial" w:hAnsi="Arial" w:cs="Arial"/>
              </w:rPr>
              <w:t xml:space="preserve"> </w:t>
            </w:r>
          </w:p>
        </w:tc>
      </w:tr>
      <w:tr w:rsidR="00640B65" w:rsidRPr="00F75EBB" w14:paraId="6B6211DD" w14:textId="77777777" w:rsidTr="007E2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1E05DB35" w14:textId="77777777" w:rsidR="00640B65" w:rsidRPr="00F75EBB" w:rsidRDefault="00640B65" w:rsidP="00886DC3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 xml:space="preserve">DEPENDENCIA </w:t>
            </w:r>
            <w:r w:rsidR="00886DC3" w:rsidRPr="00F75EBB">
              <w:rPr>
                <w:rFonts w:ascii="Arial" w:hAnsi="Arial" w:cs="Arial"/>
                <w:b/>
              </w:rPr>
              <w:t>RESPONSABLE</w:t>
            </w:r>
            <w:r w:rsidRPr="00F75EB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208" w:type="dxa"/>
          </w:tcPr>
          <w:p w14:paraId="61B739B9" w14:textId="77777777" w:rsidR="00F6711D" w:rsidRPr="00F75EBB" w:rsidRDefault="00F6711D" w:rsidP="00F6711D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Delegatura para Intermediarios Financieros.</w:t>
            </w:r>
          </w:p>
          <w:p w14:paraId="4D2E5442" w14:textId="77777777" w:rsidR="00F6711D" w:rsidRPr="00F75EBB" w:rsidRDefault="00F6711D" w:rsidP="00F6711D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Delegatura para Pensiones.</w:t>
            </w:r>
          </w:p>
          <w:p w14:paraId="056350F4" w14:textId="77777777" w:rsidR="006C4B02" w:rsidRPr="007E2D86" w:rsidRDefault="007E2D86" w:rsidP="00F6711D">
            <w:pPr>
              <w:jc w:val="both"/>
              <w:rPr>
                <w:rFonts w:ascii="Arial" w:hAnsi="Arial" w:cs="Arial"/>
                <w:bCs/>
              </w:rPr>
            </w:pPr>
            <w:r w:rsidRPr="007E2D86">
              <w:rPr>
                <w:rFonts w:ascii="Arial" w:hAnsi="Arial" w:cs="Arial"/>
                <w:bCs/>
              </w:rPr>
              <w:t xml:space="preserve">Delegatura </w:t>
            </w:r>
            <w:r w:rsidR="006C4B02" w:rsidRPr="007E2D86">
              <w:rPr>
                <w:rFonts w:ascii="Arial" w:hAnsi="Arial" w:cs="Arial"/>
                <w:bCs/>
              </w:rPr>
              <w:t>para Fiduciarias.</w:t>
            </w:r>
          </w:p>
          <w:p w14:paraId="4E256679" w14:textId="77777777" w:rsidR="00F6711D" w:rsidRPr="007E2D86" w:rsidRDefault="00F6711D" w:rsidP="00F6711D">
            <w:pPr>
              <w:jc w:val="both"/>
              <w:rPr>
                <w:rFonts w:ascii="Arial" w:hAnsi="Arial" w:cs="Arial"/>
                <w:bCs/>
              </w:rPr>
            </w:pPr>
            <w:r w:rsidRPr="007E2D86">
              <w:rPr>
                <w:rFonts w:ascii="Arial" w:hAnsi="Arial" w:cs="Arial"/>
                <w:bCs/>
              </w:rPr>
              <w:t>Delegatura para Seguros.</w:t>
            </w:r>
          </w:p>
          <w:p w14:paraId="0BD914E4" w14:textId="77777777" w:rsidR="00F6711D" w:rsidRPr="00F75EBB" w:rsidRDefault="00F6711D" w:rsidP="00F6711D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>Delegatura para Intermediarios de Valores y Otros Agentes.</w:t>
            </w:r>
          </w:p>
          <w:p w14:paraId="220315A5" w14:textId="77777777" w:rsidR="00640B65" w:rsidRPr="00F75EBB" w:rsidRDefault="006C4B02" w:rsidP="006C4B02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 xml:space="preserve">Delegatura para Emisores </w:t>
            </w:r>
            <w:r w:rsidR="00F6711D" w:rsidRPr="00F75EBB">
              <w:rPr>
                <w:rFonts w:ascii="Arial" w:hAnsi="Arial" w:cs="Arial"/>
              </w:rPr>
              <w:t>y Otros Agentes.</w:t>
            </w:r>
          </w:p>
        </w:tc>
      </w:tr>
      <w:tr w:rsidR="00886DC3" w:rsidRPr="00F75EBB" w14:paraId="7AF5D406" w14:textId="77777777" w:rsidTr="00013F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  <w:tcBorders>
              <w:left w:val="single" w:sz="4" w:space="0" w:color="auto"/>
            </w:tcBorders>
          </w:tcPr>
          <w:p w14:paraId="2C542A98" w14:textId="77777777" w:rsidR="00886DC3" w:rsidRPr="00F75EBB" w:rsidRDefault="00886DC3" w:rsidP="008805F6">
            <w:pPr>
              <w:rPr>
                <w:rFonts w:ascii="Arial" w:hAnsi="Arial" w:cs="Arial"/>
                <w:b/>
              </w:rPr>
            </w:pPr>
            <w:r w:rsidRPr="00F75EBB">
              <w:rPr>
                <w:rFonts w:ascii="Arial" w:hAnsi="Arial" w:cs="Arial"/>
                <w:b/>
              </w:rPr>
              <w:t>DEPENDENC</w:t>
            </w:r>
            <w:r w:rsidR="008805F6" w:rsidRPr="00F75EBB">
              <w:rPr>
                <w:rFonts w:ascii="Arial" w:hAnsi="Arial" w:cs="Arial"/>
                <w:b/>
              </w:rPr>
              <w:t>I</w:t>
            </w:r>
            <w:r w:rsidRPr="00F75EBB">
              <w:rPr>
                <w:rFonts w:ascii="Arial" w:hAnsi="Arial" w:cs="Arial"/>
                <w:b/>
              </w:rPr>
              <w:t>A USUARIA:</w:t>
            </w:r>
          </w:p>
        </w:tc>
        <w:tc>
          <w:tcPr>
            <w:tcW w:w="5208" w:type="dxa"/>
          </w:tcPr>
          <w:p w14:paraId="33F2E4DB" w14:textId="77777777" w:rsidR="00F6711D" w:rsidRPr="00F75EBB" w:rsidRDefault="004D7CE8" w:rsidP="00F6711D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 xml:space="preserve">Delegatura para Riesgo de Lavado de Activos y </w:t>
            </w:r>
            <w:r w:rsidRPr="007E2D86">
              <w:rPr>
                <w:rFonts w:ascii="Arial" w:hAnsi="Arial" w:cs="Arial"/>
                <w:bCs/>
              </w:rPr>
              <w:t>Financiación del Terrorismo</w:t>
            </w:r>
            <w:r w:rsidR="00F6711D" w:rsidRPr="007E2D86">
              <w:rPr>
                <w:rFonts w:ascii="Arial" w:hAnsi="Arial" w:cs="Arial"/>
                <w:bCs/>
              </w:rPr>
              <w:t>.</w:t>
            </w:r>
          </w:p>
          <w:p w14:paraId="08428505" w14:textId="77777777" w:rsidR="0029264F" w:rsidRPr="00F75EBB" w:rsidRDefault="00F6711D" w:rsidP="00013FA7">
            <w:pPr>
              <w:jc w:val="both"/>
              <w:rPr>
                <w:rFonts w:ascii="Arial" w:hAnsi="Arial" w:cs="Arial"/>
              </w:rPr>
            </w:pPr>
            <w:r w:rsidRPr="00F75EBB">
              <w:rPr>
                <w:rFonts w:ascii="Arial" w:hAnsi="Arial" w:cs="Arial"/>
              </w:rPr>
              <w:t xml:space="preserve">Subdirección de </w:t>
            </w:r>
            <w:r w:rsidRPr="007E2D86">
              <w:rPr>
                <w:rFonts w:ascii="Arial" w:hAnsi="Arial" w:cs="Arial"/>
                <w:b/>
                <w:bCs/>
              </w:rPr>
              <w:t>An</w:t>
            </w:r>
            <w:r w:rsidR="007E2D86" w:rsidRPr="007E2D86">
              <w:rPr>
                <w:rFonts w:ascii="Arial" w:hAnsi="Arial" w:cs="Arial"/>
                <w:b/>
                <w:bCs/>
              </w:rPr>
              <w:t>alítica</w:t>
            </w:r>
            <w:r w:rsidR="007C03BA" w:rsidRPr="00F75EBB">
              <w:rPr>
                <w:rFonts w:ascii="Arial" w:hAnsi="Arial" w:cs="Arial"/>
              </w:rPr>
              <w:t>.</w:t>
            </w:r>
          </w:p>
        </w:tc>
      </w:tr>
    </w:tbl>
    <w:p w14:paraId="43D3E7C2" w14:textId="77777777" w:rsidR="0086598D" w:rsidRPr="00F75EBB" w:rsidRDefault="0086598D" w:rsidP="00886DC3">
      <w:pPr>
        <w:jc w:val="both"/>
        <w:rPr>
          <w:rFonts w:ascii="Arial" w:hAnsi="Arial" w:cs="Arial"/>
          <w:b/>
        </w:rPr>
      </w:pPr>
    </w:p>
    <w:p w14:paraId="336EE7CD" w14:textId="77777777" w:rsidR="00E86AD3" w:rsidRPr="00F75EBB" w:rsidRDefault="00E86AD3" w:rsidP="00886DC3">
      <w:pPr>
        <w:jc w:val="both"/>
        <w:rPr>
          <w:rFonts w:ascii="Arial" w:hAnsi="Arial" w:cs="Arial"/>
          <w:b/>
        </w:rPr>
      </w:pPr>
    </w:p>
    <w:p w14:paraId="40BF73A5" w14:textId="77777777" w:rsidR="00E86AD3" w:rsidRPr="00F75EBB" w:rsidRDefault="00E86AD3" w:rsidP="00886DC3">
      <w:pPr>
        <w:jc w:val="both"/>
        <w:rPr>
          <w:rFonts w:ascii="Arial" w:hAnsi="Arial" w:cs="Arial"/>
          <w:b/>
        </w:rPr>
      </w:pPr>
    </w:p>
    <w:p w14:paraId="0BC4686C" w14:textId="77777777" w:rsidR="00640B65" w:rsidRPr="00F75EBB" w:rsidRDefault="00013FA7" w:rsidP="00886DC3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>GENERALIDADES</w:t>
      </w:r>
    </w:p>
    <w:p w14:paraId="08E6A4CB" w14:textId="77777777" w:rsidR="00640B65" w:rsidRPr="00F75EBB" w:rsidRDefault="00640B65" w:rsidP="00886DC3">
      <w:pPr>
        <w:jc w:val="both"/>
        <w:rPr>
          <w:rFonts w:ascii="Arial" w:hAnsi="Arial" w:cs="Arial"/>
          <w:b/>
        </w:rPr>
      </w:pPr>
    </w:p>
    <w:p w14:paraId="134CC402" w14:textId="77777777" w:rsidR="00E86AD3" w:rsidRPr="00F75EBB" w:rsidRDefault="00E86AD3" w:rsidP="00886DC3">
      <w:pPr>
        <w:jc w:val="both"/>
        <w:rPr>
          <w:rFonts w:ascii="Arial" w:hAnsi="Arial" w:cs="Arial"/>
          <w:b/>
        </w:rPr>
      </w:pPr>
    </w:p>
    <w:p w14:paraId="0308466A" w14:textId="77777777" w:rsidR="00ED459D" w:rsidRPr="00F75EBB" w:rsidRDefault="00DE188E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>Se entiende por accionista de primer</w:t>
      </w:r>
      <w:r w:rsidR="00B04C56" w:rsidRPr="00F75EBB">
        <w:rPr>
          <w:rFonts w:ascii="Arial" w:hAnsi="Arial" w:cs="Arial"/>
        </w:rPr>
        <w:t xml:space="preserve"> nivel</w:t>
      </w:r>
      <w:r w:rsidR="00C25A33" w:rsidRPr="00F75EBB">
        <w:rPr>
          <w:rFonts w:ascii="Arial" w:hAnsi="Arial" w:cs="Arial"/>
        </w:rPr>
        <w:t>, aquel</w:t>
      </w:r>
      <w:r w:rsidR="00A14024" w:rsidRPr="00F75EBB">
        <w:rPr>
          <w:rFonts w:ascii="Arial" w:hAnsi="Arial" w:cs="Arial"/>
        </w:rPr>
        <w:t xml:space="preserve">los 25 principales accionistas </w:t>
      </w:r>
      <w:r w:rsidR="00C25A33" w:rsidRPr="00F75EBB">
        <w:rPr>
          <w:rFonts w:ascii="Arial" w:hAnsi="Arial" w:cs="Arial"/>
        </w:rPr>
        <w:t>que posee</w:t>
      </w:r>
      <w:r w:rsidR="00885AC1" w:rsidRPr="00F75EBB">
        <w:rPr>
          <w:rFonts w:ascii="Arial" w:hAnsi="Arial" w:cs="Arial"/>
        </w:rPr>
        <w:t>n</w:t>
      </w:r>
      <w:r w:rsidR="00C25A33" w:rsidRPr="00F75EBB">
        <w:rPr>
          <w:rFonts w:ascii="Arial" w:hAnsi="Arial" w:cs="Arial"/>
        </w:rPr>
        <w:t xml:space="preserve"> </w:t>
      </w:r>
      <w:r w:rsidR="00303B73" w:rsidRPr="00F75EBB">
        <w:rPr>
          <w:rFonts w:ascii="Arial" w:hAnsi="Arial" w:cs="Arial"/>
        </w:rPr>
        <w:t>mayor</w:t>
      </w:r>
      <w:r w:rsidR="00C25A33" w:rsidRPr="00F75EBB">
        <w:rPr>
          <w:rFonts w:ascii="Arial" w:hAnsi="Arial" w:cs="Arial"/>
        </w:rPr>
        <w:t xml:space="preserve"> participación accionaria </w:t>
      </w:r>
      <w:r w:rsidR="00885AC1" w:rsidRPr="00F75EBB">
        <w:rPr>
          <w:rFonts w:ascii="Arial" w:hAnsi="Arial" w:cs="Arial"/>
        </w:rPr>
        <w:t xml:space="preserve">sobre el total de las acciones </w:t>
      </w:r>
      <w:r w:rsidR="00303B73" w:rsidRPr="007E2D86">
        <w:rPr>
          <w:rFonts w:ascii="Arial" w:hAnsi="Arial" w:cs="Arial"/>
          <w:bCs/>
        </w:rPr>
        <w:t>en circulación</w:t>
      </w:r>
      <w:r w:rsidR="00303B73" w:rsidRPr="00F75EBB">
        <w:rPr>
          <w:rFonts w:ascii="Arial" w:hAnsi="Arial" w:cs="Arial"/>
        </w:rPr>
        <w:t xml:space="preserve"> </w:t>
      </w:r>
      <w:r w:rsidR="00A14024" w:rsidRPr="00F75EBB">
        <w:rPr>
          <w:rFonts w:ascii="Arial" w:hAnsi="Arial" w:cs="Arial"/>
        </w:rPr>
        <w:t>en la entidad vigilada y/o controlad</w:t>
      </w:r>
      <w:r w:rsidR="00885AC1" w:rsidRPr="00F75EBB">
        <w:rPr>
          <w:rFonts w:ascii="Arial" w:hAnsi="Arial" w:cs="Arial"/>
        </w:rPr>
        <w:t>a</w:t>
      </w:r>
      <w:r w:rsidR="00C25A33" w:rsidRPr="00F75EBB">
        <w:rPr>
          <w:rFonts w:ascii="Arial" w:hAnsi="Arial" w:cs="Arial"/>
        </w:rPr>
        <w:t xml:space="preserve">. </w:t>
      </w:r>
      <w:r w:rsidR="00E86AD3" w:rsidRPr="00F75EBB">
        <w:rPr>
          <w:rFonts w:ascii="Arial" w:hAnsi="Arial" w:cs="Arial"/>
        </w:rPr>
        <w:t>Para efectos de este reporte la información se debe registrar de manera descendente</w:t>
      </w:r>
    </w:p>
    <w:p w14:paraId="6F820122" w14:textId="77777777" w:rsidR="00C25A33" w:rsidRPr="00F75EBB" w:rsidRDefault="00C25A33" w:rsidP="00C25A33">
      <w:pPr>
        <w:jc w:val="both"/>
        <w:rPr>
          <w:rFonts w:ascii="Arial" w:hAnsi="Arial" w:cs="Arial"/>
        </w:rPr>
      </w:pPr>
    </w:p>
    <w:p w14:paraId="69727122" w14:textId="77777777" w:rsidR="00C25A33" w:rsidRPr="00F75EBB" w:rsidRDefault="00C25A33" w:rsidP="002805E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 xml:space="preserve">Se entiende por accionista de </w:t>
      </w:r>
      <w:r w:rsidR="00DE188E" w:rsidRPr="00F75EBB">
        <w:rPr>
          <w:rFonts w:ascii="Arial" w:hAnsi="Arial" w:cs="Arial"/>
        </w:rPr>
        <w:t>segundo</w:t>
      </w:r>
      <w:r w:rsidR="00B04C56" w:rsidRPr="00F75EBB">
        <w:rPr>
          <w:rFonts w:ascii="Arial" w:hAnsi="Arial" w:cs="Arial"/>
        </w:rPr>
        <w:t xml:space="preserve"> nivel</w:t>
      </w:r>
      <w:r w:rsidRPr="00F75EBB">
        <w:rPr>
          <w:rFonts w:ascii="Arial" w:hAnsi="Arial" w:cs="Arial"/>
        </w:rPr>
        <w:t xml:space="preserve">, aquel que posee alguna participación accionaria </w:t>
      </w:r>
      <w:r w:rsidR="00303B73" w:rsidRPr="00F75EBB">
        <w:rPr>
          <w:rFonts w:ascii="Arial" w:hAnsi="Arial" w:cs="Arial"/>
        </w:rPr>
        <w:t>en</w:t>
      </w:r>
      <w:r w:rsidRPr="00F75EBB">
        <w:rPr>
          <w:rFonts w:ascii="Arial" w:hAnsi="Arial" w:cs="Arial"/>
        </w:rPr>
        <w:t xml:space="preserve"> </w:t>
      </w:r>
      <w:r w:rsidR="00303B73" w:rsidRPr="00F75EBB">
        <w:rPr>
          <w:rFonts w:ascii="Arial" w:hAnsi="Arial" w:cs="Arial"/>
        </w:rPr>
        <w:t xml:space="preserve">un </w:t>
      </w:r>
      <w:r w:rsidRPr="00F75EBB">
        <w:rPr>
          <w:rFonts w:ascii="Arial" w:hAnsi="Arial" w:cs="Arial"/>
        </w:rPr>
        <w:t xml:space="preserve">accionista de </w:t>
      </w:r>
      <w:r w:rsidR="00DE188E" w:rsidRPr="00F75EBB">
        <w:rPr>
          <w:rFonts w:ascii="Arial" w:hAnsi="Arial" w:cs="Arial"/>
        </w:rPr>
        <w:t>primer</w:t>
      </w:r>
      <w:r w:rsidR="00B04C56" w:rsidRPr="00F75EBB">
        <w:rPr>
          <w:rFonts w:ascii="Arial" w:hAnsi="Arial" w:cs="Arial"/>
        </w:rPr>
        <w:t xml:space="preserve"> nivel</w:t>
      </w:r>
      <w:r w:rsidRPr="00F75EBB">
        <w:rPr>
          <w:rFonts w:ascii="Arial" w:hAnsi="Arial" w:cs="Arial"/>
        </w:rPr>
        <w:t xml:space="preserve">. </w:t>
      </w:r>
    </w:p>
    <w:p w14:paraId="666B18F7" w14:textId="77777777" w:rsidR="00C25A33" w:rsidRPr="00F75EBB" w:rsidRDefault="00C25A33" w:rsidP="00C25A33">
      <w:pPr>
        <w:jc w:val="both"/>
        <w:rPr>
          <w:rFonts w:ascii="Arial" w:hAnsi="Arial" w:cs="Arial"/>
        </w:rPr>
      </w:pPr>
    </w:p>
    <w:p w14:paraId="35A99FFC" w14:textId="77777777" w:rsidR="0013595F" w:rsidRPr="00F75EBB" w:rsidRDefault="0013595F" w:rsidP="007E2D86">
      <w:pPr>
        <w:jc w:val="both"/>
        <w:rPr>
          <w:rFonts w:ascii="Arial" w:hAnsi="Arial" w:cs="Arial"/>
          <w:lang w:val="es-ES"/>
        </w:rPr>
      </w:pPr>
      <w:r w:rsidRPr="00F75EBB">
        <w:rPr>
          <w:rFonts w:ascii="Arial" w:hAnsi="Arial" w:cs="Arial"/>
          <w:lang w:val="es-ES"/>
        </w:rPr>
        <w:t xml:space="preserve">Para efectos de este reporte, en la unidad de captura </w:t>
      </w:r>
      <w:r w:rsidR="003D7050" w:rsidRPr="00F75EBB">
        <w:rPr>
          <w:rFonts w:ascii="Arial" w:hAnsi="Arial" w:cs="Arial"/>
          <w:lang w:val="es-ES"/>
        </w:rPr>
        <w:t>0</w:t>
      </w:r>
      <w:r w:rsidRPr="00F75EBB">
        <w:rPr>
          <w:rFonts w:ascii="Arial" w:hAnsi="Arial" w:cs="Arial"/>
          <w:lang w:val="es-ES"/>
        </w:rPr>
        <w:t xml:space="preserve">2, se debe enviar información relativa a los accionistas de segundo nivel que posean una participación mayor o igual al 5% en un accionista de primer nivel, </w:t>
      </w:r>
      <w:r w:rsidRPr="007E2D86">
        <w:rPr>
          <w:rFonts w:ascii="Arial" w:hAnsi="Arial" w:cs="Arial"/>
          <w:bCs/>
          <w:lang w:val="es-ES"/>
        </w:rPr>
        <w:t xml:space="preserve">pero únicamente respecto de aquellos accionistas de primer nivel que posean una participación mayor o igual al 5% en la entidad vigilada </w:t>
      </w:r>
      <w:r w:rsidR="00341D59" w:rsidRPr="007E2D86">
        <w:rPr>
          <w:rFonts w:ascii="Arial" w:hAnsi="Arial" w:cs="Arial"/>
          <w:bCs/>
          <w:lang w:val="es-ES"/>
        </w:rPr>
        <w:t>y/</w:t>
      </w:r>
      <w:r w:rsidRPr="007E2D86">
        <w:rPr>
          <w:rFonts w:ascii="Arial" w:hAnsi="Arial" w:cs="Arial"/>
          <w:bCs/>
          <w:lang w:val="es-ES"/>
        </w:rPr>
        <w:t>o controlada.</w:t>
      </w:r>
    </w:p>
    <w:p w14:paraId="476B61BC" w14:textId="77777777" w:rsidR="00C25A33" w:rsidRPr="00F75EBB" w:rsidRDefault="00C25A33" w:rsidP="00C25A33">
      <w:pPr>
        <w:jc w:val="both"/>
        <w:rPr>
          <w:rFonts w:ascii="Arial" w:hAnsi="Arial" w:cs="Arial"/>
        </w:rPr>
      </w:pPr>
    </w:p>
    <w:p w14:paraId="7D91454E" w14:textId="09BABD95" w:rsidR="00E86AD3" w:rsidRDefault="00E86AD3" w:rsidP="00C25A33">
      <w:pPr>
        <w:jc w:val="both"/>
        <w:rPr>
          <w:rFonts w:ascii="Arial" w:hAnsi="Arial" w:cs="Arial"/>
        </w:rPr>
      </w:pPr>
    </w:p>
    <w:p w14:paraId="5C07ADC2" w14:textId="2DA1C0E5" w:rsidR="00110133" w:rsidRDefault="00110133" w:rsidP="00C25A33">
      <w:pPr>
        <w:jc w:val="both"/>
        <w:rPr>
          <w:rFonts w:ascii="Arial" w:hAnsi="Arial" w:cs="Arial"/>
        </w:rPr>
      </w:pPr>
    </w:p>
    <w:p w14:paraId="3171EDBB" w14:textId="77777777" w:rsidR="00110133" w:rsidRPr="00F75EBB" w:rsidRDefault="00110133" w:rsidP="00C25A33">
      <w:pPr>
        <w:jc w:val="both"/>
        <w:rPr>
          <w:rFonts w:ascii="Arial" w:hAnsi="Arial" w:cs="Arial"/>
        </w:rPr>
      </w:pPr>
    </w:p>
    <w:p w14:paraId="491CC3A3" w14:textId="77777777" w:rsidR="001A1666" w:rsidRPr="00F75EBB" w:rsidRDefault="001A1666" w:rsidP="001A1666">
      <w:pPr>
        <w:pStyle w:val="Encabezad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lastRenderedPageBreak/>
        <w:t>Página 549</w:t>
      </w:r>
    </w:p>
    <w:p w14:paraId="6F8A1942" w14:textId="77777777" w:rsidR="00AD3E9E" w:rsidRPr="00F75EBB" w:rsidRDefault="00AD3E9E" w:rsidP="00C25A33">
      <w:pPr>
        <w:jc w:val="both"/>
        <w:rPr>
          <w:rFonts w:ascii="Arial" w:hAnsi="Arial" w:cs="Arial"/>
        </w:rPr>
      </w:pPr>
    </w:p>
    <w:p w14:paraId="1FF7D909" w14:textId="77777777" w:rsidR="000750D1" w:rsidRPr="00F75EBB" w:rsidRDefault="000750D1" w:rsidP="00C25A33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>El presente formato debe venir</w:t>
      </w:r>
      <w:r w:rsidR="00A14024" w:rsidRPr="00F75EBB">
        <w:rPr>
          <w:rFonts w:ascii="Arial" w:hAnsi="Arial" w:cs="Arial"/>
        </w:rPr>
        <w:t xml:space="preserve"> con firma digital </w:t>
      </w:r>
      <w:r w:rsidR="00E769AF">
        <w:rPr>
          <w:rFonts w:ascii="Arial" w:hAnsi="Arial" w:cs="Arial"/>
        </w:rPr>
        <w:t>d</w:t>
      </w:r>
      <w:r w:rsidRPr="00F75EBB">
        <w:rPr>
          <w:rFonts w:ascii="Arial" w:hAnsi="Arial" w:cs="Arial"/>
        </w:rPr>
        <w:t>el Representante Legal.</w:t>
      </w:r>
    </w:p>
    <w:p w14:paraId="024E0304" w14:textId="77777777" w:rsidR="004A0128" w:rsidRPr="00F75EBB" w:rsidRDefault="004A0128" w:rsidP="004A012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lang w:val="es-ES_tradnl"/>
        </w:rPr>
      </w:pPr>
    </w:p>
    <w:p w14:paraId="05D674A4" w14:textId="77777777" w:rsidR="00C25A33" w:rsidRPr="00F75EBB" w:rsidRDefault="00C25A33" w:rsidP="00C25A33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>Los campos relacionados con porcentajes deben ser remitidos en formato de número con dos (2) decimales. Ejemplo 23.59 y en ningún caso 0.2359 o 23.59%.</w:t>
      </w:r>
    </w:p>
    <w:p w14:paraId="0F45764C" w14:textId="77777777" w:rsidR="007F4F25" w:rsidRPr="00F75EBB" w:rsidRDefault="007F4F25" w:rsidP="00C25A33">
      <w:pPr>
        <w:jc w:val="both"/>
        <w:rPr>
          <w:rFonts w:ascii="Arial" w:hAnsi="Arial" w:cs="Arial"/>
        </w:rPr>
      </w:pPr>
    </w:p>
    <w:p w14:paraId="76D80D59" w14:textId="77777777" w:rsidR="00C25A33" w:rsidRPr="00F75EBB" w:rsidRDefault="00C25A33" w:rsidP="00C25A33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>Para el caso de entidades cuyo capital no esté compuesto por acciones, sino por partes o aportes, los términos empleados en el presente instructivo, tales como, composición accionaria, accionistas, y acciones, deben asimilarse bien sea a participaciones, socios, asociados, aportes cooperativos, cuotas o partes de interés.</w:t>
      </w:r>
    </w:p>
    <w:p w14:paraId="598518C9" w14:textId="77777777" w:rsidR="00C25A33" w:rsidRPr="00F75EBB" w:rsidRDefault="00C25A33" w:rsidP="00C25A33">
      <w:pPr>
        <w:jc w:val="both"/>
        <w:rPr>
          <w:rFonts w:ascii="Arial" w:hAnsi="Arial" w:cs="Arial"/>
        </w:rPr>
      </w:pPr>
    </w:p>
    <w:p w14:paraId="6214CC95" w14:textId="77777777" w:rsidR="00A35589" w:rsidRPr="00F75EBB" w:rsidRDefault="00EA3C41" w:rsidP="007E2D8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lang w:val="es-ES"/>
        </w:rPr>
      </w:pPr>
      <w:r w:rsidRPr="00F75EBB">
        <w:rPr>
          <w:rFonts w:ascii="Arial" w:hAnsi="Arial" w:cs="Arial"/>
          <w:sz w:val="20"/>
          <w:szCs w:val="20"/>
          <w:lang w:val="es-ES"/>
        </w:rPr>
        <w:t xml:space="preserve">En caso de presentarse un cambio en la composición accionaria de las entidades inscritas en el RNVE, </w:t>
      </w:r>
      <w:r w:rsidRPr="007E2D86">
        <w:rPr>
          <w:rFonts w:ascii="Arial" w:hAnsi="Arial" w:cs="Arial"/>
          <w:bCs/>
          <w:sz w:val="20"/>
          <w:szCs w:val="20"/>
          <w:lang w:val="es-ES"/>
        </w:rPr>
        <w:t>en los términos descritos en el</w:t>
      </w:r>
      <w:r w:rsidRPr="00F75EBB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7E2D86">
        <w:rPr>
          <w:rFonts w:ascii="Arial" w:hAnsi="Arial" w:cs="Arial"/>
          <w:bCs/>
          <w:sz w:val="20"/>
          <w:szCs w:val="20"/>
          <w:lang w:val="es-ES"/>
        </w:rPr>
        <w:t>numeral 9 del literal b) del artículo 5.2.4.1.5 del Decreto 2555 de 2010, esta situación deberá ser divulgada</w:t>
      </w:r>
      <w:r w:rsidRPr="00F75EBB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F75EBB">
        <w:rPr>
          <w:rFonts w:ascii="Arial" w:hAnsi="Arial" w:cs="Arial"/>
          <w:sz w:val="20"/>
          <w:szCs w:val="20"/>
          <w:lang w:val="es-ES"/>
        </w:rPr>
        <w:t>como información relevante.</w:t>
      </w:r>
    </w:p>
    <w:p w14:paraId="52F949BE" w14:textId="77777777" w:rsidR="00EA3C41" w:rsidRPr="00F75EBB" w:rsidRDefault="00EA3C41" w:rsidP="00A3558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20"/>
          <w:szCs w:val="20"/>
          <w:lang w:val="es-ES_tradnl"/>
        </w:rPr>
      </w:pPr>
    </w:p>
    <w:p w14:paraId="408EE127" w14:textId="77777777" w:rsidR="00A35589" w:rsidRPr="00F75EBB" w:rsidRDefault="006A0FE9" w:rsidP="00A3558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lang w:val="es-ES_tradnl"/>
        </w:rPr>
      </w:pPr>
      <w:r w:rsidRPr="00F75EBB">
        <w:rPr>
          <w:rFonts w:ascii="Arial" w:hAnsi="Arial" w:cs="Arial"/>
          <w:sz w:val="20"/>
          <w:szCs w:val="20"/>
          <w:lang w:val="es-ES_tradnl"/>
        </w:rPr>
        <w:t xml:space="preserve">Registre en la columna 17 para cada unidad </w:t>
      </w:r>
      <w:r w:rsidR="0040425A" w:rsidRPr="00F75EBB">
        <w:rPr>
          <w:rFonts w:ascii="Arial" w:hAnsi="Arial" w:cs="Arial"/>
          <w:sz w:val="20"/>
          <w:szCs w:val="20"/>
          <w:lang w:val="es-ES_tradnl"/>
        </w:rPr>
        <w:t xml:space="preserve">de captura </w:t>
      </w:r>
      <w:r w:rsidR="00A35589" w:rsidRPr="00F75EBB">
        <w:rPr>
          <w:rFonts w:ascii="Arial" w:hAnsi="Arial" w:cs="Arial"/>
          <w:sz w:val="20"/>
          <w:szCs w:val="20"/>
          <w:lang w:val="es-ES_tradnl"/>
        </w:rPr>
        <w:t>lo definido en el numeral 4.2.2.2.1.7 del Capítulo IV, Título IV, Parte Primera, de la Circular Básica Jurídica.</w:t>
      </w:r>
    </w:p>
    <w:p w14:paraId="44607AEC" w14:textId="77777777" w:rsidR="00A35589" w:rsidRPr="00F75EBB" w:rsidRDefault="00A35589" w:rsidP="00A3558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20"/>
          <w:szCs w:val="20"/>
          <w:lang w:val="es-ES_tradnl"/>
        </w:rPr>
      </w:pPr>
    </w:p>
    <w:p w14:paraId="44587CD6" w14:textId="77777777" w:rsidR="00CA6924" w:rsidRPr="00F75EBB" w:rsidRDefault="00CA6924" w:rsidP="00886DC3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 xml:space="preserve">Para la unidad de captura </w:t>
      </w:r>
      <w:r w:rsidR="00B04C56" w:rsidRPr="00F75EBB">
        <w:rPr>
          <w:rFonts w:ascii="Arial" w:hAnsi="Arial" w:cs="Arial"/>
        </w:rPr>
        <w:t>0</w:t>
      </w:r>
      <w:r w:rsidRPr="00F75EBB">
        <w:rPr>
          <w:rFonts w:ascii="Arial" w:hAnsi="Arial" w:cs="Arial"/>
        </w:rPr>
        <w:t>1, no aplica</w:t>
      </w:r>
      <w:r w:rsidR="00A14024" w:rsidRPr="00F75EBB">
        <w:rPr>
          <w:rFonts w:ascii="Arial" w:hAnsi="Arial" w:cs="Arial"/>
        </w:rPr>
        <w:t>n</w:t>
      </w:r>
      <w:r w:rsidRPr="00F75EBB">
        <w:rPr>
          <w:rFonts w:ascii="Arial" w:hAnsi="Arial" w:cs="Arial"/>
        </w:rPr>
        <w:t xml:space="preserve"> las columnas </w:t>
      </w:r>
      <w:r w:rsidR="008364A2" w:rsidRPr="00F75EBB">
        <w:rPr>
          <w:rFonts w:ascii="Arial" w:hAnsi="Arial" w:cs="Arial"/>
        </w:rPr>
        <w:t>4</w:t>
      </w:r>
      <w:r w:rsidRPr="00F75EBB">
        <w:rPr>
          <w:rFonts w:ascii="Arial" w:hAnsi="Arial" w:cs="Arial"/>
        </w:rPr>
        <w:t xml:space="preserve">, </w:t>
      </w:r>
      <w:r w:rsidR="008364A2" w:rsidRPr="00F75EBB">
        <w:rPr>
          <w:rFonts w:ascii="Arial" w:hAnsi="Arial" w:cs="Arial"/>
        </w:rPr>
        <w:t>5</w:t>
      </w:r>
      <w:r w:rsidRPr="00F75EBB">
        <w:rPr>
          <w:rFonts w:ascii="Arial" w:hAnsi="Arial" w:cs="Arial"/>
        </w:rPr>
        <w:t xml:space="preserve"> y </w:t>
      </w:r>
      <w:r w:rsidR="008364A2" w:rsidRPr="00F75EBB">
        <w:rPr>
          <w:rFonts w:ascii="Arial" w:hAnsi="Arial" w:cs="Arial"/>
        </w:rPr>
        <w:t>6</w:t>
      </w:r>
      <w:r w:rsidRPr="00F75EBB">
        <w:rPr>
          <w:rFonts w:ascii="Arial" w:hAnsi="Arial" w:cs="Arial"/>
        </w:rPr>
        <w:t xml:space="preserve">. </w:t>
      </w:r>
    </w:p>
    <w:p w14:paraId="11B9F410" w14:textId="77777777" w:rsidR="00B04C56" w:rsidRPr="00F75EBB" w:rsidRDefault="00B04C56" w:rsidP="00886DC3">
      <w:pPr>
        <w:jc w:val="both"/>
        <w:rPr>
          <w:rFonts w:ascii="Arial" w:hAnsi="Arial" w:cs="Arial"/>
        </w:rPr>
      </w:pPr>
    </w:p>
    <w:p w14:paraId="25D4C6E2" w14:textId="77777777" w:rsidR="00587BB8" w:rsidRPr="00F75EBB" w:rsidRDefault="00587BB8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>Para la unidad</w:t>
      </w:r>
      <w:r w:rsidR="001846D2" w:rsidRPr="00F75EBB">
        <w:rPr>
          <w:rFonts w:ascii="Arial" w:hAnsi="Arial" w:cs="Arial"/>
        </w:rPr>
        <w:t xml:space="preserve"> de captura 01</w:t>
      </w:r>
      <w:r w:rsidR="00303B73" w:rsidRPr="00F75EBB">
        <w:rPr>
          <w:rFonts w:ascii="Arial" w:hAnsi="Arial" w:cs="Arial"/>
        </w:rPr>
        <w:t xml:space="preserve"> en</w:t>
      </w:r>
      <w:r w:rsidR="00B04C56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>la subcuenta 99</w:t>
      </w:r>
      <w:r w:rsidR="00812008" w:rsidRPr="00F75EBB">
        <w:rPr>
          <w:rFonts w:ascii="Arial" w:hAnsi="Arial" w:cs="Arial"/>
        </w:rPr>
        <w:t>99</w:t>
      </w:r>
      <w:r w:rsidRPr="00F75EBB">
        <w:rPr>
          <w:rFonts w:ascii="Arial" w:hAnsi="Arial" w:cs="Arial"/>
        </w:rPr>
        <w:t xml:space="preserve">9 </w:t>
      </w:r>
      <w:r w:rsidR="00B04C56" w:rsidRPr="00F75EBB">
        <w:rPr>
          <w:rFonts w:ascii="Arial" w:hAnsi="Arial" w:cs="Arial"/>
        </w:rPr>
        <w:t xml:space="preserve">registre la sumatoria de cada columna y </w:t>
      </w:r>
      <w:r w:rsidRPr="00F75EBB">
        <w:rPr>
          <w:rFonts w:ascii="Arial" w:hAnsi="Arial" w:cs="Arial"/>
        </w:rPr>
        <w:t xml:space="preserve">solo aplica para las columnas </w:t>
      </w:r>
      <w:r w:rsidR="00B04C56" w:rsidRPr="00F75EBB">
        <w:rPr>
          <w:rFonts w:ascii="Arial" w:hAnsi="Arial" w:cs="Arial"/>
        </w:rPr>
        <w:t xml:space="preserve">de la </w:t>
      </w:r>
      <w:r w:rsidRPr="00F75EBB">
        <w:rPr>
          <w:rFonts w:ascii="Arial" w:hAnsi="Arial" w:cs="Arial"/>
        </w:rPr>
        <w:t>11</w:t>
      </w:r>
      <w:r w:rsidR="00C25A33" w:rsidRPr="00F75EBB">
        <w:rPr>
          <w:rFonts w:ascii="Arial" w:hAnsi="Arial" w:cs="Arial"/>
        </w:rPr>
        <w:t xml:space="preserve"> a la 16</w:t>
      </w:r>
      <w:r w:rsidRPr="00F75EBB">
        <w:rPr>
          <w:rFonts w:ascii="Arial" w:hAnsi="Arial" w:cs="Arial"/>
        </w:rPr>
        <w:t>.</w:t>
      </w:r>
    </w:p>
    <w:p w14:paraId="6EDE8100" w14:textId="77777777" w:rsidR="0053324A" w:rsidRPr="00F75EBB" w:rsidRDefault="0053324A" w:rsidP="007E2D86">
      <w:pPr>
        <w:jc w:val="both"/>
        <w:rPr>
          <w:rFonts w:ascii="Arial" w:hAnsi="Arial" w:cs="Arial"/>
        </w:rPr>
      </w:pPr>
    </w:p>
    <w:p w14:paraId="6907BFFA" w14:textId="77777777" w:rsidR="0053324A" w:rsidRPr="007E2D86" w:rsidRDefault="0053324A" w:rsidP="007E2D86">
      <w:pPr>
        <w:jc w:val="both"/>
        <w:rPr>
          <w:rFonts w:ascii="Arial" w:hAnsi="Arial" w:cs="Arial"/>
          <w:bCs/>
        </w:rPr>
      </w:pPr>
      <w:r w:rsidRPr="007E2D86">
        <w:rPr>
          <w:rFonts w:ascii="Arial" w:hAnsi="Arial" w:cs="Arial"/>
          <w:bCs/>
        </w:rPr>
        <w:t xml:space="preserve">Para las unidades de captura 02, 03 y 04 </w:t>
      </w:r>
      <w:r w:rsidR="006913FB" w:rsidRPr="007E2D86">
        <w:rPr>
          <w:rFonts w:ascii="Arial" w:hAnsi="Arial" w:cs="Arial"/>
          <w:bCs/>
        </w:rPr>
        <w:t xml:space="preserve">se elimina </w:t>
      </w:r>
      <w:r w:rsidRPr="007E2D86">
        <w:rPr>
          <w:rFonts w:ascii="Arial" w:hAnsi="Arial" w:cs="Arial"/>
          <w:bCs/>
        </w:rPr>
        <w:t>la subcuenta 99999.</w:t>
      </w:r>
    </w:p>
    <w:p w14:paraId="695CD813" w14:textId="77777777" w:rsidR="00A35589" w:rsidRPr="00F75EBB" w:rsidRDefault="00A35589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  <w:lang w:val="es-ES_tradnl"/>
        </w:rPr>
      </w:pPr>
    </w:p>
    <w:p w14:paraId="29DA2D37" w14:textId="77777777" w:rsidR="00E65A88" w:rsidRPr="007E2D86" w:rsidRDefault="0052601F" w:rsidP="007E2D86">
      <w:pPr>
        <w:pStyle w:val="Ttulo1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  <w:lang w:val="es-ES_tradnl"/>
        </w:rPr>
      </w:pPr>
      <w:r w:rsidRPr="007E2D86">
        <w:rPr>
          <w:rFonts w:ascii="Arial" w:hAnsi="Arial" w:cs="Arial"/>
          <w:b w:val="0"/>
          <w:sz w:val="20"/>
          <w:szCs w:val="20"/>
          <w:lang w:val="es-ES"/>
        </w:rPr>
        <w:t>Registre en la unidad de captura 04 las personas que, directa o indirectamente, de forma conjunta o separada, ejercen el control efectivo final sobre la entidad vigilada y/o controlada, al reunir cualquier</w:t>
      </w:r>
      <w:r w:rsidR="00FD00DE" w:rsidRPr="007E2D86">
        <w:rPr>
          <w:rFonts w:ascii="Arial" w:hAnsi="Arial" w:cs="Arial"/>
          <w:b w:val="0"/>
          <w:sz w:val="20"/>
          <w:szCs w:val="20"/>
          <w:lang w:val="es-ES"/>
        </w:rPr>
        <w:t>a</w:t>
      </w:r>
      <w:r w:rsidRPr="007E2D86">
        <w:rPr>
          <w:rFonts w:ascii="Arial" w:hAnsi="Arial" w:cs="Arial"/>
          <w:b w:val="0"/>
          <w:sz w:val="20"/>
          <w:szCs w:val="20"/>
          <w:lang w:val="es-ES"/>
        </w:rPr>
        <w:t xml:space="preserve"> de las siguientes características:</w:t>
      </w:r>
      <w:r w:rsidR="0077666A" w:rsidRPr="007E2D86">
        <w:rPr>
          <w:rFonts w:ascii="Arial" w:hAnsi="Arial" w:cs="Arial"/>
          <w:b w:val="0"/>
          <w:sz w:val="20"/>
          <w:szCs w:val="20"/>
          <w:lang w:val="es-ES"/>
        </w:rPr>
        <w:t xml:space="preserve"> </w:t>
      </w:r>
      <w:r w:rsidR="001846D2" w:rsidRPr="007E2D86">
        <w:rPr>
          <w:rFonts w:ascii="Arial" w:hAnsi="Arial" w:cs="Arial"/>
          <w:b w:val="0"/>
          <w:sz w:val="20"/>
          <w:szCs w:val="20"/>
          <w:lang w:val="es-ES"/>
        </w:rPr>
        <w:t>(</w:t>
      </w:r>
      <w:r w:rsidR="001846D2" w:rsidRPr="007E2D86">
        <w:rPr>
          <w:rFonts w:ascii="Arial" w:hAnsi="Arial" w:cs="Arial"/>
          <w:b w:val="0"/>
          <w:sz w:val="20"/>
          <w:szCs w:val="20"/>
          <w:lang w:val="es-ES_tradnl"/>
        </w:rPr>
        <w:t xml:space="preserve">i) es </w:t>
      </w:r>
      <w:r w:rsidR="002E177D" w:rsidRPr="007E2D86">
        <w:rPr>
          <w:rFonts w:ascii="Arial" w:hAnsi="Arial" w:cs="Arial"/>
          <w:b w:val="0"/>
          <w:sz w:val="20"/>
          <w:szCs w:val="20"/>
          <w:lang w:val="es-ES_tradnl"/>
        </w:rPr>
        <w:t xml:space="preserve">beneficiario real, en los términos del artículo 6.1.1.1.3 del Decreto 2555 de 2010, de </w:t>
      </w:r>
      <w:r w:rsidR="001846D2" w:rsidRPr="007E2D86">
        <w:rPr>
          <w:rFonts w:ascii="Arial" w:hAnsi="Arial" w:cs="Arial"/>
          <w:b w:val="0"/>
          <w:sz w:val="20"/>
          <w:szCs w:val="20"/>
          <w:lang w:val="es-ES_tradnl"/>
        </w:rPr>
        <w:t xml:space="preserve">una participación </w:t>
      </w:r>
      <w:r w:rsidR="004918CF" w:rsidRPr="007E2D86">
        <w:rPr>
          <w:rFonts w:ascii="Arial" w:hAnsi="Arial" w:cs="Arial"/>
          <w:b w:val="0"/>
          <w:sz w:val="20"/>
          <w:szCs w:val="20"/>
          <w:lang w:val="es-ES_tradnl"/>
        </w:rPr>
        <w:t xml:space="preserve">accionaria </w:t>
      </w:r>
      <w:r w:rsidR="001846D2" w:rsidRPr="007E2D86">
        <w:rPr>
          <w:rFonts w:ascii="Arial" w:hAnsi="Arial" w:cs="Arial"/>
          <w:b w:val="0"/>
          <w:sz w:val="20"/>
          <w:szCs w:val="20"/>
          <w:lang w:val="es-ES_tradnl"/>
        </w:rPr>
        <w:t>superior al 10% cuando se trate de una entidad vigilada y</w:t>
      </w:r>
      <w:r w:rsidR="002D5B57" w:rsidRPr="007E2D86">
        <w:rPr>
          <w:rFonts w:ascii="Arial" w:hAnsi="Arial" w:cs="Arial"/>
          <w:b w:val="0"/>
          <w:sz w:val="20"/>
          <w:szCs w:val="20"/>
          <w:lang w:val="es-ES_tradnl"/>
        </w:rPr>
        <w:t xml:space="preserve"> 25</w:t>
      </w:r>
      <w:r w:rsidR="001846D2" w:rsidRPr="007E2D86">
        <w:rPr>
          <w:rFonts w:ascii="Arial" w:hAnsi="Arial" w:cs="Arial"/>
          <w:b w:val="0"/>
          <w:sz w:val="20"/>
          <w:szCs w:val="20"/>
          <w:lang w:val="es-ES_tradnl"/>
        </w:rPr>
        <w:t xml:space="preserve">% cuando sea una entidad controlada o (ii) ejerce el control de la </w:t>
      </w:r>
      <w:r w:rsidR="00910B7F" w:rsidRPr="007E2D86">
        <w:rPr>
          <w:rFonts w:ascii="Arial" w:hAnsi="Arial" w:cs="Arial"/>
          <w:b w:val="0"/>
          <w:sz w:val="20"/>
          <w:szCs w:val="20"/>
          <w:lang w:val="es-ES_tradnl"/>
        </w:rPr>
        <w:t>entidad vigilada y/o controlada</w:t>
      </w:r>
      <w:r w:rsidR="001846D2" w:rsidRPr="007E2D86">
        <w:rPr>
          <w:rFonts w:ascii="Arial" w:hAnsi="Arial" w:cs="Arial"/>
          <w:b w:val="0"/>
          <w:sz w:val="20"/>
          <w:szCs w:val="20"/>
          <w:lang w:val="es-ES_tradnl"/>
        </w:rPr>
        <w:t>, de acuerdo con lo establecido en los arts. 26 y 27 de la Ley 222 de 1995.</w:t>
      </w:r>
    </w:p>
    <w:p w14:paraId="3205686E" w14:textId="77777777" w:rsidR="00DD62AC" w:rsidRPr="00F75EBB" w:rsidRDefault="00DD62AC" w:rsidP="007E2D86">
      <w:pPr>
        <w:pStyle w:val="Ttulo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14840873" w14:textId="77777777" w:rsidR="00E65A88" w:rsidRPr="007E2D86" w:rsidRDefault="00D4737C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  <w:lang w:val="es-ES_tradnl"/>
        </w:rPr>
      </w:pPr>
      <w:r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>En</w:t>
      </w:r>
      <w:r w:rsidR="00E65A88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 caso </w:t>
      </w:r>
      <w:r w:rsidR="00DD62AC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de </w:t>
      </w:r>
      <w:r w:rsidR="00E65A88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que la persona </w:t>
      </w:r>
      <w:r w:rsidR="00DD62AC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que </w:t>
      </w:r>
      <w:r w:rsidR="00E65A88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ejerza el control efectivo final de la entidad vigilada y/o controlada, no </w:t>
      </w:r>
      <w:r w:rsidR="00DD62AC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tenga una participación accionaria directa o indirecta en la misma, no deberá diligenciar las </w:t>
      </w:r>
      <w:r w:rsidR="00E65A88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columnas </w:t>
      </w:r>
      <w:r w:rsidR="0078214D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11 a </w:t>
      </w:r>
      <w:r w:rsidR="00DD62AC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>16</w:t>
      </w:r>
      <w:r w:rsidR="00125577" w:rsidRPr="007E2D86">
        <w:rPr>
          <w:rFonts w:ascii="Arial" w:hAnsi="Arial" w:cs="Arial"/>
          <w:b w:val="0"/>
          <w:bCs w:val="0"/>
          <w:sz w:val="20"/>
          <w:szCs w:val="20"/>
          <w:lang w:val="es-ES_tradnl"/>
        </w:rPr>
        <w:t xml:space="preserve"> de la unidad de captura 04.</w:t>
      </w:r>
    </w:p>
    <w:p w14:paraId="2844D801" w14:textId="77777777" w:rsidR="003D7050" w:rsidRPr="007E2D86" w:rsidRDefault="003D7050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  <w:lang w:val="es-ES_tradnl"/>
        </w:rPr>
      </w:pPr>
    </w:p>
    <w:p w14:paraId="741F68FD" w14:textId="77777777" w:rsidR="000D50D0" w:rsidRPr="007E2D86" w:rsidRDefault="000D50D0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E2D86">
        <w:rPr>
          <w:rFonts w:ascii="Arial" w:hAnsi="Arial" w:cs="Arial"/>
          <w:b w:val="0"/>
          <w:bCs w:val="0"/>
          <w:sz w:val="20"/>
          <w:szCs w:val="20"/>
        </w:rPr>
        <w:t>Para la unidad de captura 04, no aplican las columnas 1, 2 y 3.</w:t>
      </w:r>
    </w:p>
    <w:p w14:paraId="740BAED0" w14:textId="77777777" w:rsidR="007C03BA" w:rsidRPr="007E2D86" w:rsidRDefault="007C03BA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  <w:lang w:val="es-ES_tradnl"/>
        </w:rPr>
      </w:pPr>
    </w:p>
    <w:p w14:paraId="7F3E59F8" w14:textId="77777777" w:rsidR="005B575B" w:rsidRPr="007E2D86" w:rsidRDefault="005B575B" w:rsidP="007E2D86">
      <w:pPr>
        <w:jc w:val="both"/>
        <w:rPr>
          <w:rFonts w:ascii="Arial" w:hAnsi="Arial" w:cs="Arial"/>
        </w:rPr>
      </w:pPr>
      <w:r w:rsidRPr="007E2D86">
        <w:rPr>
          <w:rFonts w:ascii="Arial" w:hAnsi="Arial" w:cs="Arial"/>
        </w:rPr>
        <w:t xml:space="preserve">Cuando en la unidad de captura 01 se reporte como accionista a un vehículo de inversión de cualquier naturaleza o a un fondo de pensiones y cesantías o a cualquier otro fondo de naturaleza asimilable, nacional o extranjero, registre únicamente la unidad de captura 02 con la información del gestor, administrador o figura equivalente. No deben diligenciar la unidad de captura 03. </w:t>
      </w:r>
    </w:p>
    <w:p w14:paraId="160E7B67" w14:textId="77777777" w:rsidR="005B575B" w:rsidRPr="00F75EBB" w:rsidRDefault="005B575B" w:rsidP="005B575B">
      <w:pPr>
        <w:jc w:val="both"/>
        <w:rPr>
          <w:rFonts w:ascii="Arial" w:hAnsi="Arial" w:cs="Arial"/>
        </w:rPr>
      </w:pPr>
    </w:p>
    <w:p w14:paraId="44A0DF15" w14:textId="77777777" w:rsidR="00143838" w:rsidRPr="007E2D86" w:rsidRDefault="005B575B" w:rsidP="007E2D86">
      <w:pPr>
        <w:jc w:val="both"/>
        <w:rPr>
          <w:rFonts w:ascii="Arial" w:hAnsi="Arial" w:cs="Arial"/>
          <w:bCs/>
        </w:rPr>
      </w:pPr>
      <w:r w:rsidRPr="007E2D86">
        <w:rPr>
          <w:rFonts w:ascii="Arial" w:hAnsi="Arial" w:cs="Arial"/>
          <w:bCs/>
        </w:rPr>
        <w:t xml:space="preserve">Cuando en la unidad de captura 02 se reporte como accionista a un vehículo de inversión de cualquier naturaleza o a un fondo de pensiones y cesantías o a cualquier otro fondo de naturaleza asimilable, nacional o extranjero, registre la unidad de captura 03 con la información del gestor, administrador o figura equivalente. </w:t>
      </w:r>
    </w:p>
    <w:p w14:paraId="6A9AF91A" w14:textId="77777777" w:rsidR="00143838" w:rsidRPr="00F75EBB" w:rsidRDefault="00143838" w:rsidP="005B575B">
      <w:pPr>
        <w:jc w:val="both"/>
        <w:rPr>
          <w:rFonts w:ascii="Arial" w:hAnsi="Arial" w:cs="Arial"/>
        </w:rPr>
      </w:pPr>
    </w:p>
    <w:p w14:paraId="5653376E" w14:textId="77777777" w:rsidR="00CA6924" w:rsidRPr="007E2D86" w:rsidRDefault="00FB4449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</w:pP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>Para el diligenciamiento de la columna 7 se debe consultar</w:t>
      </w:r>
      <w:r w:rsidR="00CA6924"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 la tabla de CIIU 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que se encuentra en </w:t>
      </w:r>
      <w:r w:rsidR="00A14024"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la página de la SFC en la 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siguiente </w:t>
      </w:r>
      <w:r w:rsidR="00A14024"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>ruta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: </w:t>
      </w:r>
      <w:hyperlink w:history="1">
        <w:r w:rsidR="00CA6924" w:rsidRPr="00F75EBB">
          <w:rPr>
            <w:rFonts w:ascii="Arial" w:hAnsi="Arial" w:cs="Arial"/>
            <w:b w:val="0"/>
            <w:sz w:val="20"/>
            <w:szCs w:val="20"/>
            <w:lang w:val="es-ES_tradnl"/>
          </w:rPr>
          <w:t>www.superfinanciera.gov.co -</w:t>
        </w:r>
        <w:r w:rsidR="003F2A49" w:rsidRPr="00F75EBB">
          <w:rPr>
            <w:rFonts w:ascii="Arial" w:hAnsi="Arial" w:cs="Arial"/>
            <w:b w:val="0"/>
            <w:sz w:val="20"/>
            <w:szCs w:val="20"/>
            <w:lang w:val="es-ES_tradnl"/>
          </w:rPr>
          <w:t xml:space="preserve"> </w:t>
        </w:r>
        <w:r w:rsidR="00CA6924" w:rsidRPr="00F75EBB">
          <w:rPr>
            <w:rFonts w:ascii="Arial" w:hAnsi="Arial" w:cs="Arial"/>
            <w:b w:val="0"/>
            <w:sz w:val="20"/>
            <w:szCs w:val="20"/>
            <w:lang w:val="es-ES_tradnl"/>
          </w:rPr>
          <w:t>interés</w:t>
        </w:r>
      </w:hyperlink>
      <w:r w:rsidR="00CA6924"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 del vigilado – reportes - índice de reportes de información a la Superintendencia Financiera – guías para reporte de </w:t>
      </w:r>
      <w:r w:rsidR="00CA6924" w:rsidRPr="007E2D86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>información</w:t>
      </w:r>
      <w:r w:rsidR="00053B51" w:rsidRPr="007E2D86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 – tabla CIIU</w:t>
      </w:r>
      <w:r w:rsidR="00CA6924" w:rsidRPr="007E2D86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. </w:t>
      </w:r>
    </w:p>
    <w:p w14:paraId="518260C2" w14:textId="77777777" w:rsidR="00E4622E" w:rsidRPr="00F75EBB" w:rsidRDefault="00E4622E" w:rsidP="00CA6924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</w:pPr>
    </w:p>
    <w:p w14:paraId="11C6DE9A" w14:textId="77777777" w:rsidR="00E4622E" w:rsidRPr="007E2D86" w:rsidRDefault="00E4622E" w:rsidP="007E2D8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kern w:val="0"/>
          <w:sz w:val="20"/>
          <w:szCs w:val="20"/>
          <w:lang w:val="es-ES_tradnl"/>
        </w:rPr>
      </w:pPr>
      <w:r w:rsidRPr="007E2D86">
        <w:rPr>
          <w:rFonts w:ascii="Arial" w:hAnsi="Arial" w:cs="Arial"/>
          <w:b w:val="0"/>
          <w:kern w:val="0"/>
          <w:sz w:val="20"/>
          <w:szCs w:val="20"/>
          <w:lang w:val="es-ES_tradnl"/>
        </w:rPr>
        <w:t>En caso de que la actividad ejercida por el accionista no se encuentre dentro de la tabla de CIIU, para efectos del diligenciam</w:t>
      </w:r>
      <w:r w:rsidR="0013595F" w:rsidRPr="007E2D86">
        <w:rPr>
          <w:rFonts w:ascii="Arial" w:hAnsi="Arial" w:cs="Arial"/>
          <w:b w:val="0"/>
          <w:kern w:val="0"/>
          <w:sz w:val="20"/>
          <w:szCs w:val="20"/>
          <w:lang w:val="es-ES_tradnl"/>
        </w:rPr>
        <w:t>iento de la columna 7, se debe</w:t>
      </w:r>
      <w:r w:rsidRPr="007E2D86">
        <w:rPr>
          <w:rFonts w:ascii="Arial" w:hAnsi="Arial" w:cs="Arial"/>
          <w:b w:val="0"/>
          <w:kern w:val="0"/>
          <w:sz w:val="20"/>
          <w:szCs w:val="20"/>
          <w:lang w:val="es-ES_tradnl"/>
        </w:rPr>
        <w:t xml:space="preserve"> indicar la actividad que resulte más parecida a aquella que ejerce dicho accionista.</w:t>
      </w:r>
    </w:p>
    <w:p w14:paraId="1556718C" w14:textId="77777777" w:rsidR="0009784B" w:rsidRPr="00F75EBB" w:rsidRDefault="0009784B" w:rsidP="00CA6924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</w:pPr>
    </w:p>
    <w:p w14:paraId="304EB2CB" w14:textId="7B178563" w:rsidR="00CA6924" w:rsidRPr="00F75EBB" w:rsidRDefault="00F41138" w:rsidP="00AB3A0C">
      <w:pPr>
        <w:pBdr>
          <w:left w:val="single" w:sz="4" w:space="4" w:color="auto"/>
        </w:pBdr>
        <w:jc w:val="both"/>
        <w:rPr>
          <w:rFonts w:ascii="Arial" w:hAnsi="Arial" w:cs="Arial"/>
          <w:bCs/>
        </w:rPr>
      </w:pPr>
      <w:r w:rsidRPr="00F75EBB">
        <w:rPr>
          <w:rFonts w:ascii="Arial" w:hAnsi="Arial" w:cs="Arial"/>
          <w:bCs/>
        </w:rPr>
        <w:t xml:space="preserve">Para el diligenciamiento de la columna 10 se debe </w:t>
      </w:r>
      <w:r w:rsidR="007E2D86" w:rsidRPr="007E2D86">
        <w:rPr>
          <w:rFonts w:ascii="Arial" w:hAnsi="Arial" w:cs="Arial"/>
          <w:b/>
        </w:rPr>
        <w:t>realizar</w:t>
      </w:r>
      <w:r w:rsidR="007E2D86">
        <w:rPr>
          <w:rFonts w:ascii="Arial" w:hAnsi="Arial" w:cs="Arial"/>
          <w:bCs/>
        </w:rPr>
        <w:t xml:space="preserve"> </w:t>
      </w:r>
      <w:r w:rsidR="007E2D86" w:rsidRPr="007E2D86">
        <w:rPr>
          <w:rFonts w:ascii="Arial" w:hAnsi="Arial" w:cs="Arial"/>
          <w:b/>
        </w:rPr>
        <w:t>de acuerdo con</w:t>
      </w:r>
      <w:r w:rsidRPr="007E2D86">
        <w:rPr>
          <w:rFonts w:ascii="Arial" w:hAnsi="Arial" w:cs="Arial"/>
          <w:b/>
        </w:rPr>
        <w:t xml:space="preserve"> </w:t>
      </w:r>
      <w:r w:rsidR="007E2D86">
        <w:rPr>
          <w:rFonts w:ascii="Arial" w:hAnsi="Arial" w:cs="Arial"/>
          <w:b/>
        </w:rPr>
        <w:t>el código internacional de la ISO 3166-1</w:t>
      </w:r>
      <w:r w:rsidR="00E05E96">
        <w:rPr>
          <w:rFonts w:ascii="Arial" w:hAnsi="Arial" w:cs="Arial"/>
          <w:b/>
        </w:rPr>
        <w:t xml:space="preserve"> numérico. </w:t>
      </w:r>
    </w:p>
    <w:p w14:paraId="562DF2A8" w14:textId="77777777" w:rsidR="00AB3A0C" w:rsidRPr="00F75EBB" w:rsidRDefault="00AB3A0C" w:rsidP="008C0596">
      <w:pPr>
        <w:pStyle w:val="Encabezado"/>
        <w:rPr>
          <w:rFonts w:ascii="Arial" w:hAnsi="Arial" w:cs="Arial"/>
          <w:b/>
        </w:rPr>
      </w:pPr>
    </w:p>
    <w:p w14:paraId="3BC2F9DD" w14:textId="77777777" w:rsidR="007E2D86" w:rsidRDefault="007E2D86" w:rsidP="008C0596">
      <w:pPr>
        <w:pStyle w:val="Encabezado"/>
        <w:rPr>
          <w:rFonts w:ascii="Arial" w:hAnsi="Arial" w:cs="Arial"/>
          <w:b/>
        </w:rPr>
      </w:pPr>
    </w:p>
    <w:p w14:paraId="41F85D2A" w14:textId="185F7E55" w:rsidR="007E2D86" w:rsidRDefault="007E2D86" w:rsidP="008C0596">
      <w:pPr>
        <w:pStyle w:val="Encabezado"/>
        <w:rPr>
          <w:rFonts w:ascii="Arial" w:hAnsi="Arial" w:cs="Arial"/>
          <w:b/>
        </w:rPr>
      </w:pPr>
    </w:p>
    <w:p w14:paraId="227E3F7F" w14:textId="6056C2F3" w:rsidR="00110133" w:rsidRDefault="00110133" w:rsidP="008C0596">
      <w:pPr>
        <w:pStyle w:val="Encabezado"/>
        <w:rPr>
          <w:rFonts w:ascii="Arial" w:hAnsi="Arial" w:cs="Arial"/>
          <w:b/>
        </w:rPr>
      </w:pPr>
    </w:p>
    <w:p w14:paraId="701AF1D7" w14:textId="77777777" w:rsidR="007E2D86" w:rsidRDefault="007E2D86" w:rsidP="008C0596">
      <w:pPr>
        <w:pStyle w:val="Encabezado"/>
        <w:rPr>
          <w:rFonts w:ascii="Arial" w:hAnsi="Arial" w:cs="Arial"/>
          <w:b/>
        </w:rPr>
      </w:pPr>
    </w:p>
    <w:p w14:paraId="54BCC049" w14:textId="77777777" w:rsidR="00D86F70" w:rsidRPr="00F75EBB" w:rsidRDefault="00D86F70" w:rsidP="00D86F70">
      <w:pPr>
        <w:pStyle w:val="Encabezad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lastRenderedPageBreak/>
        <w:t>Página 550</w:t>
      </w:r>
    </w:p>
    <w:p w14:paraId="6829A209" w14:textId="375C6CFA" w:rsidR="00D86F70" w:rsidRDefault="00D86F70" w:rsidP="00D86F70">
      <w:pPr>
        <w:jc w:val="both"/>
        <w:rPr>
          <w:rFonts w:ascii="Arial" w:hAnsi="Arial" w:cs="Arial"/>
          <w:b/>
        </w:rPr>
      </w:pPr>
    </w:p>
    <w:p w14:paraId="6FCD829E" w14:textId="77777777" w:rsidR="00E05E96" w:rsidRPr="00F75EBB" w:rsidRDefault="00E05E96" w:rsidP="00D86F70">
      <w:pPr>
        <w:jc w:val="both"/>
        <w:rPr>
          <w:rFonts w:ascii="Arial" w:hAnsi="Arial" w:cs="Arial"/>
          <w:b/>
        </w:rPr>
      </w:pPr>
    </w:p>
    <w:p w14:paraId="203A143B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</w:t>
      </w:r>
      <w:r w:rsidR="007D7E3A"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  <w:b/>
        </w:rPr>
        <w:t>3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Nombre del Accionista de Primer Nivel</w:t>
      </w:r>
      <w:r w:rsidRPr="00F75EBB">
        <w:rPr>
          <w:rFonts w:ascii="Arial" w:hAnsi="Arial" w:cs="Arial"/>
        </w:rPr>
        <w:t>: Registre el nombre del accionista de primer nivel (si es una persona natural registre primero el(los) apellido(s) completo(s) y después el(los) nombre(s) completo(s).</w:t>
      </w:r>
    </w:p>
    <w:p w14:paraId="6F26D08E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3F1BCF79" w14:textId="77777777" w:rsidR="00D86F70" w:rsidRPr="00F75EBB" w:rsidRDefault="00D86F70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</w:t>
      </w:r>
      <w:r w:rsidR="007D7E3A" w:rsidRPr="00F75EBB">
        <w:rPr>
          <w:rFonts w:ascii="Arial" w:hAnsi="Arial" w:cs="Arial"/>
          <w:b/>
        </w:rPr>
        <w:t>s</w:t>
      </w:r>
      <w:r w:rsidRPr="00F75EBB">
        <w:rPr>
          <w:rFonts w:ascii="Arial" w:hAnsi="Arial" w:cs="Arial"/>
          <w:b/>
        </w:rPr>
        <w:t xml:space="preserve"> 4</w:t>
      </w:r>
      <w:r w:rsidR="007D7E3A" w:rsidRPr="00F75EBB">
        <w:rPr>
          <w:rFonts w:ascii="Arial" w:hAnsi="Arial" w:cs="Arial"/>
          <w:b/>
        </w:rPr>
        <w:t>,</w:t>
      </w:r>
      <w:r w:rsidRPr="00F75EBB">
        <w:rPr>
          <w:rFonts w:ascii="Arial" w:hAnsi="Arial" w:cs="Arial"/>
          <w:b/>
        </w:rPr>
        <w:t xml:space="preserve"> 5 y 6</w:t>
      </w:r>
      <w:r w:rsidR="007D7E3A" w:rsidRPr="00F75EBB">
        <w:rPr>
          <w:rFonts w:ascii="Arial" w:hAnsi="Arial" w:cs="Arial"/>
          <w:b/>
        </w:rPr>
        <w:t>:</w:t>
      </w:r>
      <w:r w:rsidRPr="00F75EBB">
        <w:rPr>
          <w:rFonts w:ascii="Arial" w:hAnsi="Arial" w:cs="Arial"/>
        </w:rPr>
        <w:t xml:space="preserve"> No aplican para esta unidad de captura. </w:t>
      </w:r>
    </w:p>
    <w:p w14:paraId="28F32069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122F329D" w14:textId="77777777" w:rsidR="00D86F70" w:rsidRPr="00F75EBB" w:rsidRDefault="00D86F70" w:rsidP="00D86F70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</w:pPr>
      <w:r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>Columna 7</w:t>
      </w:r>
      <w:r w:rsidR="007D7E3A"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 xml:space="preserve"> - </w:t>
      </w:r>
      <w:r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>CIIU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: Registre el Código Internacional Industrial Uniforme - CIIU, en el que se clasifica el accionista de primer nivel. </w:t>
      </w:r>
    </w:p>
    <w:p w14:paraId="37B57C0A" w14:textId="77777777" w:rsidR="00D86F70" w:rsidRPr="00F75EBB" w:rsidRDefault="00D86F70" w:rsidP="00D86F70">
      <w:pPr>
        <w:jc w:val="both"/>
        <w:rPr>
          <w:rFonts w:ascii="Arial" w:hAnsi="Arial" w:cs="Arial"/>
          <w:lang w:val="es-CO"/>
        </w:rPr>
      </w:pPr>
    </w:p>
    <w:p w14:paraId="48645EA7" w14:textId="77777777" w:rsidR="00D86F70" w:rsidRPr="00F75EBB" w:rsidRDefault="00D86F70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8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Naturaleza Jurídica:</w:t>
      </w:r>
      <w:r w:rsidRPr="00F75EBB">
        <w:rPr>
          <w:rFonts w:ascii="Arial" w:hAnsi="Arial" w:cs="Arial"/>
        </w:rPr>
        <w:t xml:space="preserve"> Registre el código de la naturaleza jurídica de los accionistas de primer nivel de acuerdo con los siguientes códigos: 0= Persona Natural, 1 = Entidad y Organismo Público a Nivel Nacional, 2 = Entidad y Organismo Público a Nivel Departamental, 3 = Entidad y Organismo Público a Nivel Municipal; 4 = Sociedades Privadas Extranjeras, 5 = Sociedades Privadas Nacionales; 6 = Organismos Multilaterales; 7 = </w:t>
      </w:r>
      <w:r w:rsidR="00910B7F" w:rsidRPr="007E2D86">
        <w:rPr>
          <w:rFonts w:ascii="Arial" w:hAnsi="Arial" w:cs="Arial"/>
          <w:bCs/>
        </w:rPr>
        <w:t xml:space="preserve">Entidades </w:t>
      </w:r>
      <w:r w:rsidRPr="007E2D86">
        <w:rPr>
          <w:rFonts w:ascii="Arial" w:hAnsi="Arial" w:cs="Arial"/>
          <w:bCs/>
        </w:rPr>
        <w:t xml:space="preserve">sin ánimo de lucro; 8 = </w:t>
      </w:r>
      <w:r w:rsidR="00C45020" w:rsidRPr="007E2D86">
        <w:rPr>
          <w:rFonts w:ascii="Arial" w:hAnsi="Arial" w:cs="Arial"/>
          <w:bCs/>
        </w:rPr>
        <w:t>C</w:t>
      </w:r>
      <w:r w:rsidRPr="007E2D86">
        <w:rPr>
          <w:rFonts w:ascii="Arial" w:hAnsi="Arial" w:cs="Arial"/>
          <w:bCs/>
        </w:rPr>
        <w:t>ooperativas; 9 = Entidad Pública Extranjera</w:t>
      </w:r>
      <w:r w:rsidR="00910B7F" w:rsidRPr="007E2D86">
        <w:rPr>
          <w:rFonts w:ascii="Arial" w:hAnsi="Arial" w:cs="Arial"/>
          <w:bCs/>
        </w:rPr>
        <w:t xml:space="preserve">; 10 = </w:t>
      </w:r>
      <w:r w:rsidR="00EC1CED" w:rsidRPr="007E2D86">
        <w:rPr>
          <w:rFonts w:ascii="Arial" w:hAnsi="Arial" w:cs="Arial"/>
          <w:bCs/>
        </w:rPr>
        <w:t>Vehículos</w:t>
      </w:r>
      <w:r w:rsidR="00910B7F" w:rsidRPr="007E2D86">
        <w:rPr>
          <w:rFonts w:ascii="Arial" w:hAnsi="Arial" w:cs="Arial"/>
          <w:bCs/>
        </w:rPr>
        <w:t xml:space="preserve"> de inversión de cualquier naturaleza y 11 = Fondos de Pensiones y Cesantías o a cualquier otro fondo de naturaleza asimilable, nacional o extranjero</w:t>
      </w:r>
      <w:r w:rsidRPr="007E2D86">
        <w:rPr>
          <w:rFonts w:ascii="Arial" w:hAnsi="Arial" w:cs="Arial"/>
          <w:bCs/>
        </w:rPr>
        <w:t>.</w:t>
      </w:r>
    </w:p>
    <w:p w14:paraId="4D901066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2AD1E9D4" w14:textId="77777777" w:rsidR="00D86F70" w:rsidRPr="00F75EBB" w:rsidRDefault="00D86F70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9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Tipo de Capital</w:t>
      </w:r>
      <w:r w:rsidRPr="00F75EBB">
        <w:rPr>
          <w:rFonts w:ascii="Arial" w:hAnsi="Arial" w:cs="Arial"/>
        </w:rPr>
        <w:t>: Registre el tipo de capital mayoritario del accionista de primer nivel, según corresponda, 1 = capital privado extranjero; 2 = capital privado nacional, 3 = capital estatal</w:t>
      </w:r>
      <w:r w:rsidR="00BF484D">
        <w:rPr>
          <w:rFonts w:ascii="Arial" w:hAnsi="Arial" w:cs="Arial"/>
        </w:rPr>
        <w:t xml:space="preserve"> </w:t>
      </w:r>
      <w:r w:rsidR="00BF484D" w:rsidRPr="007E2D86">
        <w:rPr>
          <w:rFonts w:ascii="Arial" w:hAnsi="Arial" w:cs="Arial"/>
          <w:bCs/>
        </w:rPr>
        <w:t>nacional</w:t>
      </w:r>
      <w:r w:rsidRPr="007E2D86">
        <w:rPr>
          <w:rFonts w:ascii="Arial" w:hAnsi="Arial" w:cs="Arial"/>
          <w:bCs/>
        </w:rPr>
        <w:t>, 4 = capital estatal extranjero</w:t>
      </w:r>
      <w:r w:rsidR="00910B7F" w:rsidRPr="007E2D86">
        <w:rPr>
          <w:rFonts w:ascii="Arial" w:hAnsi="Arial" w:cs="Arial"/>
          <w:bCs/>
        </w:rPr>
        <w:t>;</w:t>
      </w:r>
      <w:r w:rsidRPr="007E2D86">
        <w:rPr>
          <w:rFonts w:ascii="Arial" w:hAnsi="Arial" w:cs="Arial"/>
          <w:bCs/>
        </w:rPr>
        <w:t xml:space="preserve"> 5 = Organismos Multilaterales</w:t>
      </w:r>
      <w:r w:rsidR="00910B7F" w:rsidRPr="007E2D86">
        <w:rPr>
          <w:rFonts w:ascii="Arial" w:hAnsi="Arial" w:cs="Arial"/>
          <w:bCs/>
        </w:rPr>
        <w:t xml:space="preserve"> y 6 = capital de </w:t>
      </w:r>
      <w:r w:rsidR="007C3CBC" w:rsidRPr="007E2D86">
        <w:rPr>
          <w:rFonts w:ascii="Arial" w:hAnsi="Arial" w:cs="Arial"/>
          <w:bCs/>
        </w:rPr>
        <w:t xml:space="preserve">sociedades de </w:t>
      </w:r>
      <w:r w:rsidR="00910B7F" w:rsidRPr="007E2D86">
        <w:rPr>
          <w:rFonts w:ascii="Arial" w:hAnsi="Arial" w:cs="Arial"/>
          <w:bCs/>
        </w:rPr>
        <w:t>economía mixta</w:t>
      </w:r>
      <w:r w:rsidRPr="007E2D86">
        <w:rPr>
          <w:rFonts w:ascii="Arial" w:hAnsi="Arial" w:cs="Arial"/>
          <w:bCs/>
        </w:rPr>
        <w:t>.</w:t>
      </w:r>
    </w:p>
    <w:p w14:paraId="52043C83" w14:textId="77777777" w:rsidR="00D86F70" w:rsidRPr="00F75EBB" w:rsidRDefault="00D86F70" w:rsidP="00D86F70">
      <w:pPr>
        <w:jc w:val="both"/>
        <w:rPr>
          <w:rFonts w:ascii="Arial" w:hAnsi="Arial" w:cs="Arial"/>
          <w:b/>
        </w:rPr>
      </w:pPr>
    </w:p>
    <w:p w14:paraId="079246E8" w14:textId="778A4F0B" w:rsidR="00D86F70" w:rsidRPr="00F75EBB" w:rsidRDefault="00D86F70" w:rsidP="007E2D86">
      <w:pPr>
        <w:pBdr>
          <w:left w:val="single" w:sz="4" w:space="4" w:color="auto"/>
        </w:pBdr>
        <w:shd w:val="clear" w:color="auto" w:fill="FFFFFF"/>
        <w:overflowPunct/>
        <w:autoSpaceDE/>
        <w:autoSpaceDN/>
        <w:adjustRightInd/>
        <w:ind w:right="150"/>
        <w:jc w:val="both"/>
        <w:textAlignment w:val="aut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10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 xml:space="preserve">Nacionalidad: </w:t>
      </w:r>
      <w:r w:rsidRPr="00F75EBB">
        <w:rPr>
          <w:rFonts w:ascii="Arial" w:hAnsi="Arial" w:cs="Arial"/>
        </w:rPr>
        <w:t xml:space="preserve">Registre el código de la nacionalidad del accionista de primer nivel, de acuerdo </w:t>
      </w:r>
      <w:r w:rsidR="007E2D86" w:rsidRPr="007E2D86">
        <w:rPr>
          <w:rFonts w:ascii="Arial" w:hAnsi="Arial" w:cs="Arial"/>
          <w:b/>
        </w:rPr>
        <w:t xml:space="preserve">con </w:t>
      </w:r>
      <w:r w:rsidR="007E2D86">
        <w:rPr>
          <w:rFonts w:ascii="Arial" w:hAnsi="Arial" w:cs="Arial"/>
          <w:b/>
        </w:rPr>
        <w:t>el código internacional de la ISO 3166-1</w:t>
      </w:r>
      <w:r w:rsidR="00E05E96">
        <w:rPr>
          <w:rFonts w:ascii="Arial" w:hAnsi="Arial" w:cs="Arial"/>
          <w:b/>
        </w:rPr>
        <w:t xml:space="preserve"> numérico.</w:t>
      </w:r>
      <w:r w:rsidRPr="00F75EBB">
        <w:rPr>
          <w:rFonts w:ascii="Arial" w:hAnsi="Arial" w:cs="Arial"/>
        </w:rPr>
        <w:t xml:space="preserve"> </w:t>
      </w:r>
    </w:p>
    <w:p w14:paraId="11B6F98B" w14:textId="77777777" w:rsidR="00D86F70" w:rsidRPr="00F75EBB" w:rsidRDefault="00D86F70" w:rsidP="00D86F70">
      <w:pPr>
        <w:jc w:val="both"/>
        <w:rPr>
          <w:rFonts w:ascii="Arial" w:hAnsi="Arial" w:cs="Arial"/>
          <w:b/>
        </w:rPr>
      </w:pPr>
    </w:p>
    <w:p w14:paraId="338FF302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11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Número de Acciones Ordinarias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Registre el número de acciones ordinarias que posee el accionista de primer nivel en la entidad vigilada y/o controlada.</w:t>
      </w:r>
    </w:p>
    <w:p w14:paraId="346A5F55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6FD7FDEB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12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Porcentaje de Participación Acciones Ordinarias</w:t>
      </w:r>
      <w:r w:rsidRPr="00F75EBB">
        <w:rPr>
          <w:rFonts w:ascii="Arial" w:hAnsi="Arial" w:cs="Arial"/>
        </w:rPr>
        <w:t xml:space="preserve">: Registre el porcentaje de participación de las acciones ordinarias que posee el accionista de primer nivel en la entidad vigilada y/o controlada. </w:t>
      </w:r>
    </w:p>
    <w:p w14:paraId="4C35097F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29BA20FC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13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Número de Acciones Privilegiadas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Registre el número de acciones privilegiadas que posee el accionista de primer nivel en la entidad vigilada y/o controlada.</w:t>
      </w:r>
    </w:p>
    <w:p w14:paraId="649020D6" w14:textId="77777777" w:rsidR="00D86F70" w:rsidRPr="00F75EBB" w:rsidRDefault="00D86F70" w:rsidP="00D86F70">
      <w:pPr>
        <w:jc w:val="both"/>
        <w:rPr>
          <w:rFonts w:ascii="Arial" w:hAnsi="Arial" w:cs="Arial"/>
          <w:b/>
        </w:rPr>
      </w:pPr>
    </w:p>
    <w:p w14:paraId="0848A1EA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14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Porcentaje de Participación de Acciones Privilegiadas</w:t>
      </w:r>
      <w:r w:rsidRPr="00F75EBB">
        <w:rPr>
          <w:rFonts w:ascii="Arial" w:hAnsi="Arial" w:cs="Arial"/>
        </w:rPr>
        <w:t xml:space="preserve">: Registre el porcentaje de participación de las acciones privilegiadas que posee el accionista de primer nivel en la entidad vigilada y/o controlada. </w:t>
      </w:r>
    </w:p>
    <w:p w14:paraId="65783E42" w14:textId="77777777" w:rsidR="00D86F70" w:rsidRPr="00F75EBB" w:rsidRDefault="00D86F70" w:rsidP="00D86F70">
      <w:pPr>
        <w:jc w:val="both"/>
        <w:rPr>
          <w:rFonts w:ascii="Arial" w:hAnsi="Arial" w:cs="Arial"/>
          <w:b/>
        </w:rPr>
      </w:pPr>
    </w:p>
    <w:p w14:paraId="50F96947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15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Número de Acciones con Dividendo Preferencial y sin Derecho a Voto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Registre el número de acciones con dividendo preferencial sin voto que posee el accionista de primer nivel en la entidad vigilada y/o controlada.</w:t>
      </w:r>
    </w:p>
    <w:p w14:paraId="0B48B9F0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0011EA4F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16</w:t>
      </w:r>
      <w:r w:rsidR="007D7E3A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Porcentaje de Participación de Acciones con Dividendo Preferencial y sin Derecho a Voto</w:t>
      </w:r>
      <w:r w:rsidRPr="00F75EBB">
        <w:rPr>
          <w:rFonts w:ascii="Arial" w:hAnsi="Arial" w:cs="Arial"/>
        </w:rPr>
        <w:t xml:space="preserve">: Registre el porcentaje de participación de las acciones con dividendo preferencial y sin derecho a voto que posee el accionista de primer nivel en la entidad vigilada y/o controlada. </w:t>
      </w:r>
    </w:p>
    <w:p w14:paraId="4A567C11" w14:textId="77777777" w:rsidR="00D86F70" w:rsidRPr="00F75EBB" w:rsidRDefault="00D86F70" w:rsidP="00D86F70">
      <w:pPr>
        <w:jc w:val="both"/>
        <w:rPr>
          <w:rFonts w:ascii="Arial" w:hAnsi="Arial" w:cs="Arial"/>
        </w:rPr>
      </w:pPr>
    </w:p>
    <w:p w14:paraId="72E267D3" w14:textId="77777777" w:rsidR="00D86F70" w:rsidRPr="00F75EBB" w:rsidRDefault="00D86F70" w:rsidP="00D86F70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17</w:t>
      </w:r>
      <w:r w:rsidR="00270EEC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PEP</w:t>
      </w:r>
      <w:r w:rsidRPr="00F75EBB">
        <w:rPr>
          <w:rFonts w:ascii="Arial" w:hAnsi="Arial" w:cs="Arial"/>
        </w:rPr>
        <w:t>: Registre si el accionista de primer nivel es PEP de acuerdo con los siguientes códigos: 0 = No, 1 = Si.</w:t>
      </w:r>
    </w:p>
    <w:p w14:paraId="72B5F459" w14:textId="77777777" w:rsidR="005B575B" w:rsidRPr="00F75EBB" w:rsidRDefault="005B575B" w:rsidP="00D86F70">
      <w:pPr>
        <w:jc w:val="both"/>
        <w:rPr>
          <w:rFonts w:ascii="Arial" w:hAnsi="Arial" w:cs="Arial"/>
        </w:rPr>
      </w:pPr>
    </w:p>
    <w:p w14:paraId="496BED59" w14:textId="77777777" w:rsidR="005B575B" w:rsidRPr="00F75EBB" w:rsidRDefault="005B575B" w:rsidP="007E2D86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 xml:space="preserve">Subcuenta 99998: </w:t>
      </w:r>
      <w:r w:rsidRPr="007E2D86">
        <w:rPr>
          <w:rFonts w:ascii="Arial" w:hAnsi="Arial" w:cs="Arial"/>
          <w:bCs/>
        </w:rPr>
        <w:t>Registre en las columnas 11 a 16, la información relacionada con el número de acciones y el porcentaje de participación de aquellos accionistas distintos a los 25 principales accionistas, registrados en las subcuentas 1 a 25.</w:t>
      </w:r>
    </w:p>
    <w:p w14:paraId="4C7D4247" w14:textId="77777777" w:rsidR="005B575B" w:rsidRPr="00F75EBB" w:rsidRDefault="005B575B" w:rsidP="007E2D86">
      <w:pPr>
        <w:jc w:val="both"/>
        <w:rPr>
          <w:rFonts w:ascii="Arial" w:hAnsi="Arial" w:cs="Arial"/>
          <w:b/>
        </w:rPr>
      </w:pPr>
    </w:p>
    <w:p w14:paraId="7C647A8D" w14:textId="77777777" w:rsidR="005B575B" w:rsidRPr="00F75EBB" w:rsidRDefault="005B575B" w:rsidP="007E2D86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>Subcuenta 99999</w:t>
      </w:r>
      <w:r w:rsidRPr="007E2D86">
        <w:rPr>
          <w:rFonts w:ascii="Arial" w:hAnsi="Arial" w:cs="Arial"/>
          <w:bCs/>
        </w:rPr>
        <w:t>: Para las columnas 11 a 16, registre la sumatoria de las subcuentas 1 a 25 más la subcuenta 99998.</w:t>
      </w:r>
    </w:p>
    <w:p w14:paraId="35BE6E7B" w14:textId="77777777" w:rsidR="005B575B" w:rsidRPr="00F75EBB" w:rsidRDefault="005B575B" w:rsidP="007E2D86">
      <w:pPr>
        <w:jc w:val="both"/>
        <w:rPr>
          <w:rFonts w:ascii="Arial" w:hAnsi="Arial" w:cs="Arial"/>
          <w:b/>
        </w:rPr>
      </w:pPr>
    </w:p>
    <w:p w14:paraId="65A136E1" w14:textId="77777777" w:rsidR="00D86F70" w:rsidRPr="007E2D86" w:rsidRDefault="0005529A" w:rsidP="007E2D86">
      <w:pPr>
        <w:jc w:val="both"/>
        <w:rPr>
          <w:rFonts w:ascii="Arial" w:hAnsi="Arial" w:cs="Arial"/>
          <w:bCs/>
        </w:rPr>
      </w:pPr>
      <w:r w:rsidRPr="007E2D86">
        <w:rPr>
          <w:rFonts w:ascii="Arial" w:hAnsi="Arial" w:cs="Arial"/>
          <w:bCs/>
        </w:rPr>
        <w:t>En las columnas 12, 14 y 16 para la Subcuenta 9</w:t>
      </w:r>
      <w:r w:rsidR="002805E9" w:rsidRPr="007E2D86">
        <w:rPr>
          <w:rFonts w:ascii="Arial" w:hAnsi="Arial" w:cs="Arial"/>
          <w:bCs/>
        </w:rPr>
        <w:t>9999, la sumatoria debe ser 100</w:t>
      </w:r>
      <w:r w:rsidRPr="007E2D86">
        <w:rPr>
          <w:rFonts w:ascii="Arial" w:hAnsi="Arial" w:cs="Arial"/>
          <w:bCs/>
        </w:rPr>
        <w:t>.</w:t>
      </w:r>
    </w:p>
    <w:p w14:paraId="74C3398A" w14:textId="77777777" w:rsidR="007C3CBC" w:rsidRPr="00F75EBB" w:rsidRDefault="007C3CBC" w:rsidP="00D86F70">
      <w:pPr>
        <w:jc w:val="both"/>
        <w:rPr>
          <w:rFonts w:ascii="Arial" w:hAnsi="Arial" w:cs="Arial"/>
          <w:b/>
        </w:rPr>
      </w:pPr>
    </w:p>
    <w:p w14:paraId="0083613E" w14:textId="77777777" w:rsidR="007C3CBC" w:rsidRDefault="007C3CBC" w:rsidP="00D86F70">
      <w:pPr>
        <w:jc w:val="both"/>
        <w:rPr>
          <w:rFonts w:ascii="Arial" w:hAnsi="Arial" w:cs="Arial"/>
          <w:b/>
        </w:rPr>
      </w:pPr>
    </w:p>
    <w:p w14:paraId="4B362F9C" w14:textId="77777777" w:rsidR="007E2D86" w:rsidRPr="00F75EBB" w:rsidRDefault="007E2D86" w:rsidP="00D86F70">
      <w:pPr>
        <w:jc w:val="both"/>
        <w:rPr>
          <w:rFonts w:ascii="Arial" w:hAnsi="Arial" w:cs="Arial"/>
          <w:b/>
        </w:rPr>
      </w:pPr>
    </w:p>
    <w:p w14:paraId="78CD5454" w14:textId="77777777" w:rsidR="007C3CBC" w:rsidRPr="00F75EBB" w:rsidRDefault="007C3CBC" w:rsidP="00D86F70">
      <w:pPr>
        <w:jc w:val="both"/>
        <w:rPr>
          <w:rFonts w:ascii="Arial" w:hAnsi="Arial" w:cs="Arial"/>
          <w:b/>
        </w:rPr>
      </w:pPr>
    </w:p>
    <w:p w14:paraId="78290BF4" w14:textId="77777777" w:rsidR="00AD3E9E" w:rsidRPr="00F75EBB" w:rsidRDefault="00AD3E9E" w:rsidP="00AD3E9E">
      <w:pPr>
        <w:pStyle w:val="Encabezad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lastRenderedPageBreak/>
        <w:t>Página 551</w:t>
      </w:r>
    </w:p>
    <w:p w14:paraId="31F2A2B3" w14:textId="3C6E07BB" w:rsidR="005D213F" w:rsidRDefault="005D213F" w:rsidP="0086598D">
      <w:pPr>
        <w:jc w:val="both"/>
        <w:rPr>
          <w:rFonts w:ascii="Arial" w:hAnsi="Arial" w:cs="Arial"/>
          <w:b/>
        </w:rPr>
      </w:pPr>
    </w:p>
    <w:p w14:paraId="642B6839" w14:textId="77777777" w:rsidR="00E05E96" w:rsidRPr="00F75EBB" w:rsidRDefault="00E05E96" w:rsidP="0086598D">
      <w:pPr>
        <w:jc w:val="both"/>
        <w:rPr>
          <w:rFonts w:ascii="Arial" w:hAnsi="Arial" w:cs="Arial"/>
          <w:b/>
        </w:rPr>
      </w:pPr>
    </w:p>
    <w:p w14:paraId="44587CE7" w14:textId="77777777" w:rsidR="0086598D" w:rsidRPr="00F75EBB" w:rsidRDefault="0086598D" w:rsidP="0086598D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3</w:t>
      </w:r>
      <w:r w:rsidR="009B52A4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Nombre del Accionista de Primer Nivel</w:t>
      </w:r>
      <w:r w:rsidRPr="00F75EBB">
        <w:rPr>
          <w:rFonts w:ascii="Arial" w:hAnsi="Arial" w:cs="Arial"/>
        </w:rPr>
        <w:t>: Registre el nombre del accionista de primer nivel (si es una persona natural registre primero el(los) apellido(s) completo(s) y después el(los) nombre(s) completo(s).</w:t>
      </w:r>
    </w:p>
    <w:p w14:paraId="11BC7586" w14:textId="77777777" w:rsidR="00937264" w:rsidRPr="00F75EBB" w:rsidRDefault="00937264" w:rsidP="00B04C56">
      <w:pPr>
        <w:jc w:val="both"/>
        <w:rPr>
          <w:rFonts w:ascii="Arial" w:hAnsi="Arial" w:cs="Arial"/>
          <w:b/>
        </w:rPr>
      </w:pPr>
    </w:p>
    <w:p w14:paraId="05F553B9" w14:textId="77777777" w:rsidR="00B04C56" w:rsidRPr="007E2D86" w:rsidRDefault="00B04C56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4</w:t>
      </w:r>
      <w:r w:rsidR="009B52A4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Tipo</w:t>
      </w:r>
      <w:r w:rsidRPr="00F75EBB">
        <w:rPr>
          <w:rFonts w:ascii="Arial" w:hAnsi="Arial" w:cs="Arial"/>
        </w:rPr>
        <w:t xml:space="preserve">: Registre el tipo de identificación del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de acuerdo con los siguientes códigos: 1 = Cédula de Ciudadanía; 2 = Cédula de extranjería; 3 = NIT; 4 = Tarjeta de Identidad; 5 = Pasaporte; 6 = Carné Diplomático; 7 = Sociedad extranjera sin NIT en Colombia; </w:t>
      </w:r>
      <w:r w:rsidRPr="007E2D86">
        <w:rPr>
          <w:rFonts w:ascii="Arial" w:hAnsi="Arial" w:cs="Arial"/>
        </w:rPr>
        <w:t>8 = Fideicomiso, 9 = Registro Civil de Nacimiento</w:t>
      </w:r>
      <w:r w:rsidR="002805E9" w:rsidRPr="007E2D86">
        <w:rPr>
          <w:rFonts w:ascii="Arial" w:hAnsi="Arial" w:cs="Arial"/>
        </w:rPr>
        <w:t xml:space="preserve"> y</w:t>
      </w:r>
      <w:r w:rsidR="0005529A" w:rsidRPr="007E2D86">
        <w:rPr>
          <w:rFonts w:ascii="Arial" w:hAnsi="Arial" w:cs="Arial"/>
        </w:rPr>
        <w:t xml:space="preserve"> 10= Documento de identificación extranjero</w:t>
      </w:r>
      <w:r w:rsidRPr="007E2D86">
        <w:rPr>
          <w:rFonts w:ascii="Arial" w:hAnsi="Arial" w:cs="Arial"/>
        </w:rPr>
        <w:t>.</w:t>
      </w:r>
    </w:p>
    <w:p w14:paraId="2F99A2F8" w14:textId="77777777" w:rsidR="00B04C56" w:rsidRPr="00F75EBB" w:rsidRDefault="00B04C56" w:rsidP="00B04C56">
      <w:pPr>
        <w:jc w:val="both"/>
        <w:rPr>
          <w:rFonts w:ascii="Arial" w:hAnsi="Arial" w:cs="Arial"/>
        </w:rPr>
      </w:pPr>
    </w:p>
    <w:p w14:paraId="340DD7DD" w14:textId="77777777" w:rsidR="00B04C56" w:rsidRPr="00F75EBB" w:rsidRDefault="00B04C56" w:rsidP="00B04C5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 xml:space="preserve">Columna </w:t>
      </w:r>
      <w:r w:rsidR="008805F6" w:rsidRPr="00F75EBB">
        <w:rPr>
          <w:rFonts w:ascii="Arial" w:hAnsi="Arial" w:cs="Arial"/>
          <w:b/>
        </w:rPr>
        <w:t>5</w:t>
      </w:r>
      <w:r w:rsidR="009B52A4" w:rsidRPr="00F75EBB">
        <w:rPr>
          <w:rFonts w:ascii="Arial" w:hAnsi="Arial" w:cs="Arial"/>
          <w:b/>
        </w:rPr>
        <w:t xml:space="preserve"> - </w:t>
      </w:r>
      <w:r w:rsidR="0086598D" w:rsidRPr="00F75EBB">
        <w:rPr>
          <w:rFonts w:ascii="Arial" w:hAnsi="Arial" w:cs="Arial"/>
          <w:b/>
        </w:rPr>
        <w:t>Número</w:t>
      </w:r>
      <w:r w:rsidRPr="00F75EBB">
        <w:rPr>
          <w:rFonts w:ascii="Arial" w:hAnsi="Arial" w:cs="Arial"/>
          <w:b/>
        </w:rPr>
        <w:t xml:space="preserve">: </w:t>
      </w:r>
      <w:r w:rsidRPr="00F75EBB">
        <w:rPr>
          <w:rFonts w:ascii="Arial" w:hAnsi="Arial" w:cs="Arial"/>
        </w:rPr>
        <w:t>Registre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el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número de identificación del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sin dígito de verificación, cuando aplique</w:t>
      </w:r>
      <w:r w:rsidR="002805E9">
        <w:rPr>
          <w:rFonts w:ascii="Arial" w:hAnsi="Arial" w:cs="Arial"/>
        </w:rPr>
        <w:t xml:space="preserve"> </w:t>
      </w:r>
      <w:r w:rsidR="002805E9" w:rsidRPr="007E2D86">
        <w:rPr>
          <w:rFonts w:ascii="Arial" w:hAnsi="Arial" w:cs="Arial"/>
          <w:bCs/>
        </w:rPr>
        <w:t>(alfanumérico).</w:t>
      </w:r>
    </w:p>
    <w:p w14:paraId="121F15F9" w14:textId="77777777" w:rsidR="00B04C56" w:rsidRPr="00F75EBB" w:rsidRDefault="00B04C56" w:rsidP="00B04C56">
      <w:pPr>
        <w:tabs>
          <w:tab w:val="left" w:pos="3600"/>
        </w:tabs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ab/>
      </w:r>
    </w:p>
    <w:p w14:paraId="4D9ABF62" w14:textId="77777777" w:rsidR="00B04C56" w:rsidRPr="00F75EBB" w:rsidRDefault="00B04C56" w:rsidP="00B04C5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6</w:t>
      </w:r>
      <w:r w:rsidR="009B52A4" w:rsidRPr="00F75EBB">
        <w:rPr>
          <w:rFonts w:ascii="Arial" w:hAnsi="Arial" w:cs="Arial"/>
          <w:b/>
        </w:rPr>
        <w:t xml:space="preserve"> - </w:t>
      </w:r>
      <w:r w:rsidR="0086598D" w:rsidRPr="00F75EBB">
        <w:rPr>
          <w:rFonts w:ascii="Arial" w:hAnsi="Arial" w:cs="Arial"/>
          <w:b/>
        </w:rPr>
        <w:t>Nombre del Accionista de Segundo Nivel</w:t>
      </w:r>
      <w:r w:rsidR="0086598D" w:rsidRPr="00F75EBB">
        <w:rPr>
          <w:rFonts w:ascii="Arial" w:hAnsi="Arial" w:cs="Arial"/>
        </w:rPr>
        <w:t xml:space="preserve">: </w:t>
      </w:r>
      <w:r w:rsidRPr="00F75EBB">
        <w:rPr>
          <w:rFonts w:ascii="Arial" w:hAnsi="Arial" w:cs="Arial"/>
        </w:rPr>
        <w:t xml:space="preserve">Registre el nombre del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(si es una persona natural registre primero el(los) apellido(s) completo(s) y después el(los) nombre(s) completo(s).</w:t>
      </w:r>
    </w:p>
    <w:p w14:paraId="44ACE8D8" w14:textId="77777777" w:rsidR="00B04C56" w:rsidRPr="00F75EBB" w:rsidRDefault="00B04C56" w:rsidP="00B04C56">
      <w:pPr>
        <w:jc w:val="both"/>
        <w:rPr>
          <w:rFonts w:ascii="Arial" w:hAnsi="Arial" w:cs="Arial"/>
        </w:rPr>
      </w:pPr>
    </w:p>
    <w:p w14:paraId="386D82EE" w14:textId="77777777" w:rsidR="00B04C56" w:rsidRPr="00F75EBB" w:rsidRDefault="00B04C56" w:rsidP="00B04C56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</w:pPr>
      <w:r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>Columna 7</w:t>
      </w:r>
      <w:r w:rsidR="00DF42A0"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 xml:space="preserve"> - </w:t>
      </w:r>
      <w:r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>CIIU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: Registre el Código Internacional Industrial Uniforme - CIIU, en el que se clasifica el accionista de </w:t>
      </w:r>
      <w:r w:rsidR="00DE188E"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>segundo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 nivel. </w:t>
      </w:r>
    </w:p>
    <w:p w14:paraId="5C44C3D8" w14:textId="77777777" w:rsidR="00B04C56" w:rsidRPr="00F75EBB" w:rsidRDefault="00B04C56" w:rsidP="00B04C56">
      <w:pPr>
        <w:jc w:val="both"/>
        <w:rPr>
          <w:rFonts w:ascii="Arial" w:hAnsi="Arial" w:cs="Arial"/>
          <w:lang w:val="es-CO"/>
        </w:rPr>
      </w:pPr>
    </w:p>
    <w:p w14:paraId="551A1813" w14:textId="77777777" w:rsidR="00B04C56" w:rsidRPr="00F75EBB" w:rsidRDefault="00B04C56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8</w:t>
      </w:r>
      <w:r w:rsidR="00DF42A0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Naturaleza Jurídica:</w:t>
      </w:r>
      <w:r w:rsidRPr="00F75EBB">
        <w:rPr>
          <w:rFonts w:ascii="Arial" w:hAnsi="Arial" w:cs="Arial"/>
        </w:rPr>
        <w:t xml:space="preserve"> Registre el código de la naturaleza jurídica de los accionistas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de acuerdo con los siguientes códigos: 0</w:t>
      </w:r>
      <w:r w:rsidR="0086598D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>= Persona Natural, 1</w:t>
      </w:r>
      <w:r w:rsidR="0086598D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>= Entidad y Organismo Público a Nivel Nacional, 2 = Entidad y Organismo Público a Nivel Departamental, 3 = Entidad y Organismo Público a Nivel Municipal; 4</w:t>
      </w:r>
      <w:r w:rsidR="0086598D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>= Sociedades Privadas Extranjeras, 5</w:t>
      </w:r>
      <w:r w:rsidR="0086598D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>= Sociedades Privadas Nacionales; 6</w:t>
      </w:r>
      <w:r w:rsidR="0086598D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 xml:space="preserve">= </w:t>
      </w:r>
      <w:r w:rsidR="0086598D" w:rsidRPr="00F75EBB">
        <w:rPr>
          <w:rFonts w:ascii="Arial" w:hAnsi="Arial" w:cs="Arial"/>
        </w:rPr>
        <w:t>Organismos Multilaterales</w:t>
      </w:r>
      <w:r w:rsidRPr="00F75EBB">
        <w:rPr>
          <w:rFonts w:ascii="Arial" w:hAnsi="Arial" w:cs="Arial"/>
        </w:rPr>
        <w:t>; 7</w:t>
      </w:r>
      <w:r w:rsidR="0086598D"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</w:rPr>
        <w:t xml:space="preserve">= </w:t>
      </w:r>
      <w:r w:rsidR="00910B7F" w:rsidRPr="007E2D86">
        <w:rPr>
          <w:rFonts w:ascii="Arial" w:hAnsi="Arial" w:cs="Arial"/>
          <w:bCs/>
        </w:rPr>
        <w:t xml:space="preserve">Entidades </w:t>
      </w:r>
      <w:r w:rsidRPr="007E2D86">
        <w:rPr>
          <w:rFonts w:ascii="Arial" w:hAnsi="Arial" w:cs="Arial"/>
          <w:bCs/>
        </w:rPr>
        <w:t>sin ánimo de lucro; 8</w:t>
      </w:r>
      <w:r w:rsidR="0086598D" w:rsidRPr="007E2D86">
        <w:rPr>
          <w:rFonts w:ascii="Arial" w:hAnsi="Arial" w:cs="Arial"/>
          <w:bCs/>
        </w:rPr>
        <w:t xml:space="preserve"> </w:t>
      </w:r>
      <w:r w:rsidRPr="007E2D86">
        <w:rPr>
          <w:rFonts w:ascii="Arial" w:hAnsi="Arial" w:cs="Arial"/>
          <w:bCs/>
        </w:rPr>
        <w:t xml:space="preserve">= </w:t>
      </w:r>
      <w:r w:rsidR="00C45020" w:rsidRPr="007E2D86">
        <w:rPr>
          <w:rFonts w:ascii="Arial" w:hAnsi="Arial" w:cs="Arial"/>
          <w:bCs/>
        </w:rPr>
        <w:t>C</w:t>
      </w:r>
      <w:r w:rsidRPr="007E2D86">
        <w:rPr>
          <w:rFonts w:ascii="Arial" w:hAnsi="Arial" w:cs="Arial"/>
          <w:bCs/>
        </w:rPr>
        <w:t>ooperativas; 9</w:t>
      </w:r>
      <w:r w:rsidR="0086598D" w:rsidRPr="007E2D86">
        <w:rPr>
          <w:rFonts w:ascii="Arial" w:hAnsi="Arial" w:cs="Arial"/>
          <w:bCs/>
        </w:rPr>
        <w:t xml:space="preserve"> </w:t>
      </w:r>
      <w:r w:rsidRPr="007E2D86">
        <w:rPr>
          <w:rFonts w:ascii="Arial" w:hAnsi="Arial" w:cs="Arial"/>
          <w:bCs/>
        </w:rPr>
        <w:t>= Entidad Pública Extranjera</w:t>
      </w:r>
      <w:r w:rsidR="00910B7F" w:rsidRPr="007E2D86">
        <w:rPr>
          <w:rFonts w:ascii="Arial" w:hAnsi="Arial" w:cs="Arial"/>
          <w:bCs/>
        </w:rPr>
        <w:t xml:space="preserve">; 10 = </w:t>
      </w:r>
      <w:r w:rsidR="00EC1CED" w:rsidRPr="007E2D86">
        <w:rPr>
          <w:rFonts w:ascii="Arial" w:hAnsi="Arial" w:cs="Arial"/>
          <w:bCs/>
        </w:rPr>
        <w:t>Vehículos</w:t>
      </w:r>
      <w:r w:rsidR="00910B7F" w:rsidRPr="007E2D86">
        <w:rPr>
          <w:rFonts w:ascii="Arial" w:hAnsi="Arial" w:cs="Arial"/>
          <w:bCs/>
        </w:rPr>
        <w:t xml:space="preserve"> de inversión de cualquier naturaleza; 11 = Fondos de Pensiones y Cesantías o a cualquier otro fondo de naturaleza asimilable, nacional o extranjero</w:t>
      </w:r>
      <w:r w:rsidRPr="007E2D86">
        <w:rPr>
          <w:rFonts w:ascii="Arial" w:hAnsi="Arial" w:cs="Arial"/>
          <w:bCs/>
        </w:rPr>
        <w:t>.</w:t>
      </w:r>
    </w:p>
    <w:p w14:paraId="651A6C3D" w14:textId="77777777" w:rsidR="00B04C56" w:rsidRPr="00F75EBB" w:rsidRDefault="00B04C56" w:rsidP="00B04C56">
      <w:pPr>
        <w:jc w:val="both"/>
        <w:rPr>
          <w:rFonts w:ascii="Arial" w:hAnsi="Arial" w:cs="Arial"/>
        </w:rPr>
      </w:pPr>
    </w:p>
    <w:p w14:paraId="41B74A1C" w14:textId="77777777" w:rsidR="00B04C56" w:rsidRPr="007E2D86" w:rsidRDefault="00B04C56" w:rsidP="007E2D86">
      <w:pPr>
        <w:jc w:val="both"/>
        <w:rPr>
          <w:rFonts w:ascii="Arial" w:hAnsi="Arial" w:cs="Arial"/>
          <w:bCs/>
        </w:rPr>
      </w:pPr>
      <w:r w:rsidRPr="00F75EBB">
        <w:rPr>
          <w:rFonts w:ascii="Arial" w:hAnsi="Arial" w:cs="Arial"/>
          <w:b/>
        </w:rPr>
        <w:t>Columna 9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Tipo de Capital</w:t>
      </w:r>
      <w:r w:rsidRPr="00F75EBB">
        <w:rPr>
          <w:rFonts w:ascii="Arial" w:hAnsi="Arial" w:cs="Arial"/>
        </w:rPr>
        <w:t xml:space="preserve">: Registre el tipo de capital mayoritario del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nivel, según corresponda, 1 = capital privado extranjero; 2 = capital privado nacional, 3 = capital estatal</w:t>
      </w:r>
      <w:r w:rsidR="00DC161E">
        <w:rPr>
          <w:rFonts w:ascii="Arial" w:hAnsi="Arial" w:cs="Arial"/>
        </w:rPr>
        <w:t xml:space="preserve"> </w:t>
      </w:r>
      <w:r w:rsidR="00DC161E" w:rsidRPr="0005529A">
        <w:rPr>
          <w:rFonts w:ascii="Arial" w:hAnsi="Arial" w:cs="Arial"/>
          <w:b/>
        </w:rPr>
        <w:t>nacional</w:t>
      </w:r>
      <w:r w:rsidR="0086598D" w:rsidRPr="00F75EBB">
        <w:rPr>
          <w:rFonts w:ascii="Arial" w:hAnsi="Arial" w:cs="Arial"/>
        </w:rPr>
        <w:t>,</w:t>
      </w:r>
      <w:r w:rsidRPr="00F75EBB">
        <w:rPr>
          <w:rFonts w:ascii="Arial" w:hAnsi="Arial" w:cs="Arial"/>
        </w:rPr>
        <w:t xml:space="preserve"> 4 = capital estatal extranjero</w:t>
      </w:r>
      <w:r w:rsidR="00910B7F" w:rsidRPr="00F75EBB">
        <w:rPr>
          <w:rFonts w:ascii="Arial" w:hAnsi="Arial" w:cs="Arial"/>
        </w:rPr>
        <w:t>;</w:t>
      </w:r>
      <w:r w:rsidR="0086598D" w:rsidRPr="00F75EBB">
        <w:rPr>
          <w:rFonts w:ascii="Arial" w:hAnsi="Arial" w:cs="Arial"/>
        </w:rPr>
        <w:t xml:space="preserve"> 5 </w:t>
      </w:r>
      <w:r w:rsidR="00CD1FC2" w:rsidRPr="00F75EBB">
        <w:rPr>
          <w:rFonts w:ascii="Arial" w:hAnsi="Arial" w:cs="Arial"/>
        </w:rPr>
        <w:t xml:space="preserve">= </w:t>
      </w:r>
      <w:r w:rsidR="0086598D" w:rsidRPr="00F75EBB">
        <w:rPr>
          <w:rFonts w:ascii="Arial" w:hAnsi="Arial" w:cs="Arial"/>
        </w:rPr>
        <w:t>Organismos Multilateral</w:t>
      </w:r>
      <w:r w:rsidR="00DF77B7" w:rsidRPr="00F75EBB">
        <w:rPr>
          <w:rFonts w:ascii="Arial" w:hAnsi="Arial" w:cs="Arial"/>
        </w:rPr>
        <w:t>es</w:t>
      </w:r>
      <w:r w:rsidR="00910B7F" w:rsidRPr="00F75EBB">
        <w:rPr>
          <w:rFonts w:ascii="Arial" w:hAnsi="Arial" w:cs="Arial"/>
          <w:b/>
        </w:rPr>
        <w:t xml:space="preserve"> </w:t>
      </w:r>
      <w:r w:rsidR="00910B7F" w:rsidRPr="007E2D86">
        <w:rPr>
          <w:rFonts w:ascii="Arial" w:hAnsi="Arial" w:cs="Arial"/>
          <w:bCs/>
        </w:rPr>
        <w:t xml:space="preserve">y 6 = </w:t>
      </w:r>
      <w:r w:rsidR="007C3CBC" w:rsidRPr="007E2D86">
        <w:rPr>
          <w:rFonts w:ascii="Arial" w:hAnsi="Arial" w:cs="Arial"/>
          <w:bCs/>
        </w:rPr>
        <w:t>capital de sociedades de economía mixta</w:t>
      </w:r>
      <w:r w:rsidRPr="007E2D86">
        <w:rPr>
          <w:rFonts w:ascii="Arial" w:hAnsi="Arial" w:cs="Arial"/>
          <w:bCs/>
        </w:rPr>
        <w:t>.</w:t>
      </w:r>
    </w:p>
    <w:p w14:paraId="2FA2E7DE" w14:textId="77777777" w:rsidR="00B04C56" w:rsidRPr="00F75EBB" w:rsidRDefault="00B04C56" w:rsidP="00B04C56">
      <w:pPr>
        <w:jc w:val="both"/>
        <w:rPr>
          <w:rFonts w:ascii="Arial" w:hAnsi="Arial" w:cs="Arial"/>
          <w:b/>
        </w:rPr>
      </w:pPr>
    </w:p>
    <w:p w14:paraId="17A6055F" w14:textId="5F29E80B" w:rsidR="00B04C56" w:rsidRPr="00F75EBB" w:rsidRDefault="00B04C56" w:rsidP="007E2D86">
      <w:pPr>
        <w:pBdr>
          <w:left w:val="single" w:sz="4" w:space="4" w:color="auto"/>
        </w:pBdr>
        <w:shd w:val="clear" w:color="auto" w:fill="FFFFFF"/>
        <w:overflowPunct/>
        <w:autoSpaceDE/>
        <w:autoSpaceDN/>
        <w:adjustRightInd/>
        <w:ind w:right="150"/>
        <w:jc w:val="both"/>
        <w:textAlignment w:val="aut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10</w:t>
      </w:r>
      <w:r w:rsidR="00DF42A0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 xml:space="preserve">Nacionalidad: </w:t>
      </w:r>
      <w:r w:rsidRPr="00F75EBB">
        <w:rPr>
          <w:rFonts w:ascii="Arial" w:hAnsi="Arial" w:cs="Arial"/>
        </w:rPr>
        <w:t xml:space="preserve">Registre el código de la nacionalidad del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nivel, </w:t>
      </w:r>
      <w:r w:rsidR="0086598D" w:rsidRPr="00F75EBB">
        <w:rPr>
          <w:rFonts w:ascii="Arial" w:hAnsi="Arial" w:cs="Arial"/>
        </w:rPr>
        <w:t xml:space="preserve">de acuerdo </w:t>
      </w:r>
      <w:r w:rsidR="007E2D86" w:rsidRPr="007E2D86">
        <w:rPr>
          <w:rFonts w:ascii="Arial" w:hAnsi="Arial" w:cs="Arial"/>
          <w:b/>
        </w:rPr>
        <w:t xml:space="preserve">con </w:t>
      </w:r>
      <w:r w:rsidR="007E2D86">
        <w:rPr>
          <w:rFonts w:ascii="Arial" w:hAnsi="Arial" w:cs="Arial"/>
          <w:b/>
        </w:rPr>
        <w:t>el código internacional de la ISO 3166-1</w:t>
      </w:r>
      <w:r w:rsidR="00E05E96">
        <w:rPr>
          <w:rFonts w:ascii="Arial" w:hAnsi="Arial" w:cs="Arial"/>
          <w:b/>
        </w:rPr>
        <w:t xml:space="preserve"> numérico</w:t>
      </w:r>
      <w:r w:rsidR="007E2D86">
        <w:rPr>
          <w:rFonts w:ascii="Arial" w:hAnsi="Arial" w:cs="Arial"/>
          <w:b/>
        </w:rPr>
        <w:t>.</w:t>
      </w:r>
    </w:p>
    <w:p w14:paraId="5728B932" w14:textId="77777777" w:rsidR="00B04C56" w:rsidRPr="00F75EBB" w:rsidRDefault="00B04C56" w:rsidP="00B04C56">
      <w:pPr>
        <w:jc w:val="both"/>
        <w:rPr>
          <w:rFonts w:ascii="Arial" w:hAnsi="Arial" w:cs="Arial"/>
          <w:b/>
        </w:rPr>
      </w:pPr>
    </w:p>
    <w:p w14:paraId="50558908" w14:textId="77777777" w:rsidR="00B04C56" w:rsidRPr="00F75EBB" w:rsidRDefault="00B04C56" w:rsidP="00B04C5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11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="0086598D" w:rsidRPr="00F75EBB">
        <w:rPr>
          <w:rFonts w:ascii="Arial" w:hAnsi="Arial" w:cs="Arial"/>
          <w:b/>
        </w:rPr>
        <w:t>Número de Acciones Ordinarias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Registre el número de acciones ordinarias que posee 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</w:t>
      </w:r>
      <w:r w:rsidR="00A2068D" w:rsidRPr="00F75EBB">
        <w:rPr>
          <w:rFonts w:ascii="Arial" w:hAnsi="Arial" w:cs="Arial"/>
        </w:rPr>
        <w:t xml:space="preserve">en </w:t>
      </w:r>
      <w:r w:rsidR="0086598D" w:rsidRPr="00F75EBB">
        <w:rPr>
          <w:rFonts w:ascii="Arial" w:hAnsi="Arial" w:cs="Arial"/>
        </w:rPr>
        <w:t>el</w:t>
      </w:r>
      <w:r w:rsidR="00DE188E" w:rsidRPr="00F75EBB">
        <w:rPr>
          <w:rFonts w:ascii="Arial" w:hAnsi="Arial" w:cs="Arial"/>
        </w:rPr>
        <w:t xml:space="preserve"> accionista de primer nivel</w:t>
      </w:r>
      <w:r w:rsidRPr="00F75EBB">
        <w:rPr>
          <w:rFonts w:ascii="Arial" w:hAnsi="Arial" w:cs="Arial"/>
        </w:rPr>
        <w:t>.</w:t>
      </w:r>
    </w:p>
    <w:p w14:paraId="7C76D7E3" w14:textId="77777777" w:rsidR="00B04C56" w:rsidRPr="00F75EBB" w:rsidRDefault="00B04C56" w:rsidP="00B04C56">
      <w:pPr>
        <w:jc w:val="both"/>
        <w:rPr>
          <w:rFonts w:ascii="Arial" w:hAnsi="Arial" w:cs="Arial"/>
        </w:rPr>
      </w:pPr>
    </w:p>
    <w:p w14:paraId="76451373" w14:textId="77777777" w:rsidR="00B04C56" w:rsidRPr="00F75EBB" w:rsidRDefault="00B04C56" w:rsidP="00B04C5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12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="0086598D" w:rsidRPr="00F75EBB">
        <w:rPr>
          <w:rFonts w:ascii="Arial" w:hAnsi="Arial" w:cs="Arial"/>
          <w:b/>
        </w:rPr>
        <w:t>Porcentaje de Participación Acciones Ordinarias</w:t>
      </w:r>
      <w:r w:rsidRPr="00F75EBB">
        <w:rPr>
          <w:rFonts w:ascii="Arial" w:hAnsi="Arial" w:cs="Arial"/>
        </w:rPr>
        <w:t xml:space="preserve">: Registre el porcentaje de participación de las acciones ordinarias que posee 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</w:t>
      </w:r>
      <w:r w:rsidR="00A2068D" w:rsidRPr="00F75EBB">
        <w:rPr>
          <w:rFonts w:ascii="Arial" w:hAnsi="Arial" w:cs="Arial"/>
        </w:rPr>
        <w:t xml:space="preserve">en </w:t>
      </w:r>
      <w:r w:rsidR="00DE188E" w:rsidRPr="00F75EBB">
        <w:rPr>
          <w:rFonts w:ascii="Arial" w:hAnsi="Arial" w:cs="Arial"/>
        </w:rPr>
        <w:t>el accionista de primer nivel</w:t>
      </w:r>
      <w:r w:rsidRPr="00F75EBB">
        <w:rPr>
          <w:rFonts w:ascii="Arial" w:hAnsi="Arial" w:cs="Arial"/>
        </w:rPr>
        <w:t xml:space="preserve">. </w:t>
      </w:r>
    </w:p>
    <w:p w14:paraId="530829DF" w14:textId="77777777" w:rsidR="00B158C8" w:rsidRPr="00F75EBB" w:rsidRDefault="00B158C8" w:rsidP="00B04C56">
      <w:pPr>
        <w:jc w:val="both"/>
        <w:rPr>
          <w:rFonts w:ascii="Arial" w:hAnsi="Arial" w:cs="Arial"/>
          <w:b/>
        </w:rPr>
      </w:pPr>
    </w:p>
    <w:p w14:paraId="7B3B3D07" w14:textId="77777777" w:rsidR="00B04C56" w:rsidRPr="00F75EBB" w:rsidRDefault="00B04C56" w:rsidP="00B04C5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13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="0086598D" w:rsidRPr="00F75EBB">
        <w:rPr>
          <w:rFonts w:ascii="Arial" w:hAnsi="Arial" w:cs="Arial"/>
          <w:b/>
        </w:rPr>
        <w:t>Número de Acciones Privilegiadas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Registre el número de acciones privilegiadas que posee 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</w:t>
      </w:r>
      <w:r w:rsidR="00A2068D" w:rsidRPr="00F75EBB">
        <w:rPr>
          <w:rFonts w:ascii="Arial" w:hAnsi="Arial" w:cs="Arial"/>
        </w:rPr>
        <w:t xml:space="preserve">en </w:t>
      </w:r>
      <w:r w:rsidR="00DE188E" w:rsidRPr="00F75EBB">
        <w:rPr>
          <w:rFonts w:ascii="Arial" w:hAnsi="Arial" w:cs="Arial"/>
        </w:rPr>
        <w:t>el accionista de primer nivel</w:t>
      </w:r>
      <w:r w:rsidRPr="00F75EBB">
        <w:rPr>
          <w:rFonts w:ascii="Arial" w:hAnsi="Arial" w:cs="Arial"/>
        </w:rPr>
        <w:t>.</w:t>
      </w:r>
    </w:p>
    <w:p w14:paraId="2AA140C3" w14:textId="77777777" w:rsidR="00B04C56" w:rsidRPr="00F75EBB" w:rsidRDefault="00B04C56" w:rsidP="00B04C56">
      <w:pPr>
        <w:jc w:val="both"/>
        <w:rPr>
          <w:rFonts w:ascii="Arial" w:hAnsi="Arial" w:cs="Arial"/>
          <w:b/>
        </w:rPr>
      </w:pPr>
    </w:p>
    <w:p w14:paraId="073E3F34" w14:textId="77777777" w:rsidR="00B04C56" w:rsidRPr="00F75EBB" w:rsidRDefault="00B04C56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14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="0086598D" w:rsidRPr="00F75EBB">
        <w:rPr>
          <w:rFonts w:ascii="Arial" w:hAnsi="Arial" w:cs="Arial"/>
          <w:b/>
        </w:rPr>
        <w:t>Porcentaje de Participación de Acciones Privilegiadas</w:t>
      </w:r>
      <w:r w:rsidRPr="00F75EBB">
        <w:rPr>
          <w:rFonts w:ascii="Arial" w:hAnsi="Arial" w:cs="Arial"/>
        </w:rPr>
        <w:t xml:space="preserve">: Registre el porcentaje de participación de las acciones privilegiadas que posee 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</w:t>
      </w:r>
      <w:r w:rsidR="00A2068D" w:rsidRPr="00F75EBB">
        <w:rPr>
          <w:rFonts w:ascii="Arial" w:hAnsi="Arial" w:cs="Arial"/>
        </w:rPr>
        <w:t xml:space="preserve">en </w:t>
      </w:r>
      <w:r w:rsidR="00DE188E" w:rsidRPr="00F75EBB">
        <w:rPr>
          <w:rFonts w:ascii="Arial" w:hAnsi="Arial" w:cs="Arial"/>
        </w:rPr>
        <w:t>el accionista de primer nivel</w:t>
      </w:r>
      <w:r w:rsidRPr="00F75EBB">
        <w:rPr>
          <w:rFonts w:ascii="Arial" w:hAnsi="Arial" w:cs="Arial"/>
        </w:rPr>
        <w:t xml:space="preserve">. </w:t>
      </w:r>
    </w:p>
    <w:p w14:paraId="7A0B5081" w14:textId="77777777" w:rsidR="00607E4D" w:rsidRPr="00F75EBB" w:rsidRDefault="00607E4D" w:rsidP="00B04C56">
      <w:pPr>
        <w:jc w:val="both"/>
        <w:rPr>
          <w:rFonts w:ascii="Arial" w:hAnsi="Arial" w:cs="Arial"/>
          <w:b/>
        </w:rPr>
      </w:pPr>
    </w:p>
    <w:p w14:paraId="1F1C61EC" w14:textId="77777777" w:rsidR="00B04C56" w:rsidRPr="00F75EBB" w:rsidRDefault="00B04C56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15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="0086598D" w:rsidRPr="00F75EBB">
        <w:rPr>
          <w:rFonts w:ascii="Arial" w:hAnsi="Arial" w:cs="Arial"/>
          <w:b/>
        </w:rPr>
        <w:t>Número de Acciones con Dividendo Preferencial y sin Derecho a Voto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Registre el número de acciones con dividendo preferencial sin voto que posee 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</w:t>
      </w:r>
      <w:r w:rsidR="00A2068D" w:rsidRPr="00F75EBB">
        <w:rPr>
          <w:rFonts w:ascii="Arial" w:hAnsi="Arial" w:cs="Arial"/>
        </w:rPr>
        <w:t xml:space="preserve">en </w:t>
      </w:r>
      <w:r w:rsidR="00DE188E" w:rsidRPr="00F75EBB">
        <w:rPr>
          <w:rFonts w:ascii="Arial" w:hAnsi="Arial" w:cs="Arial"/>
        </w:rPr>
        <w:t>el accionista de primer nivel</w:t>
      </w:r>
      <w:r w:rsidRPr="00F75EBB">
        <w:rPr>
          <w:rFonts w:ascii="Arial" w:hAnsi="Arial" w:cs="Arial"/>
        </w:rPr>
        <w:t>.</w:t>
      </w:r>
    </w:p>
    <w:p w14:paraId="1EE5545B" w14:textId="77777777" w:rsidR="00B04C56" w:rsidRPr="00F75EBB" w:rsidRDefault="00B04C56" w:rsidP="00B04C56">
      <w:pPr>
        <w:jc w:val="both"/>
        <w:rPr>
          <w:rFonts w:ascii="Arial" w:hAnsi="Arial" w:cs="Arial"/>
        </w:rPr>
      </w:pPr>
    </w:p>
    <w:p w14:paraId="5EE1F4AF" w14:textId="77777777" w:rsidR="00B04C56" w:rsidRPr="00F75EBB" w:rsidRDefault="00B04C56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16</w:t>
      </w:r>
      <w:r w:rsidR="00DF42A0" w:rsidRPr="00F75EBB">
        <w:rPr>
          <w:rFonts w:ascii="Arial" w:hAnsi="Arial" w:cs="Arial"/>
          <w:b/>
        </w:rPr>
        <w:t xml:space="preserve"> -</w:t>
      </w:r>
      <w:r w:rsidR="0086598D" w:rsidRPr="00F75EBB">
        <w:rPr>
          <w:rFonts w:ascii="Arial" w:hAnsi="Arial" w:cs="Arial"/>
          <w:b/>
        </w:rPr>
        <w:t xml:space="preserve"> Porcentaje de Participación de Acciones con Dividendo Preferencial y sin Derecho a Voto</w:t>
      </w:r>
      <w:r w:rsidRPr="00F75EBB">
        <w:rPr>
          <w:rFonts w:ascii="Arial" w:hAnsi="Arial" w:cs="Arial"/>
        </w:rPr>
        <w:t xml:space="preserve">: Registre el porcentaje de participación de las acciones con dividendo preferencial y sin derecho a voto que posee el accionista de </w:t>
      </w:r>
      <w:r w:rsidR="00DE188E" w:rsidRPr="00F75EBB">
        <w:rPr>
          <w:rFonts w:ascii="Arial" w:hAnsi="Arial" w:cs="Arial"/>
        </w:rPr>
        <w:t>segundo</w:t>
      </w:r>
      <w:r w:rsidRPr="00F75EBB">
        <w:rPr>
          <w:rFonts w:ascii="Arial" w:hAnsi="Arial" w:cs="Arial"/>
        </w:rPr>
        <w:t xml:space="preserve"> nivel </w:t>
      </w:r>
      <w:r w:rsidR="00A2068D" w:rsidRPr="00F75EBB">
        <w:rPr>
          <w:rFonts w:ascii="Arial" w:hAnsi="Arial" w:cs="Arial"/>
        </w:rPr>
        <w:t xml:space="preserve">en </w:t>
      </w:r>
      <w:r w:rsidR="00DE188E" w:rsidRPr="00F75EBB">
        <w:rPr>
          <w:rFonts w:ascii="Arial" w:hAnsi="Arial" w:cs="Arial"/>
        </w:rPr>
        <w:t>el accionista de primer nivel</w:t>
      </w:r>
      <w:r w:rsidRPr="00F75EBB">
        <w:rPr>
          <w:rFonts w:ascii="Arial" w:hAnsi="Arial" w:cs="Arial"/>
        </w:rPr>
        <w:t xml:space="preserve">. </w:t>
      </w:r>
    </w:p>
    <w:p w14:paraId="1D74BE4F" w14:textId="77777777" w:rsidR="00B04C56" w:rsidRPr="00F75EBB" w:rsidRDefault="00B04C56" w:rsidP="00B04C56">
      <w:pPr>
        <w:jc w:val="both"/>
        <w:rPr>
          <w:rFonts w:ascii="Arial" w:hAnsi="Arial" w:cs="Arial"/>
        </w:rPr>
      </w:pPr>
    </w:p>
    <w:p w14:paraId="22B5A349" w14:textId="77777777" w:rsidR="006A0FE9" w:rsidRPr="00F75EBB" w:rsidRDefault="00960ACB" w:rsidP="006A0FE9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>Columna 17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PEP</w:t>
      </w:r>
      <w:r w:rsidRPr="00F75EBB">
        <w:rPr>
          <w:rFonts w:ascii="Arial" w:hAnsi="Arial" w:cs="Arial"/>
        </w:rPr>
        <w:t xml:space="preserve">: Registre si el accionista de segundo nivel es PEP de acuerdo con los siguientes </w:t>
      </w:r>
      <w:r w:rsidR="006A0FE9" w:rsidRPr="00F75EBB">
        <w:rPr>
          <w:rFonts w:ascii="Arial" w:hAnsi="Arial" w:cs="Arial"/>
        </w:rPr>
        <w:t xml:space="preserve">códigos: 0 = No, 1 = </w:t>
      </w:r>
      <w:r w:rsidR="00AD3E9E" w:rsidRPr="00F75EBB">
        <w:rPr>
          <w:rFonts w:ascii="Arial" w:hAnsi="Arial" w:cs="Arial"/>
        </w:rPr>
        <w:t>Si</w:t>
      </w:r>
      <w:r w:rsidR="006A0FE9" w:rsidRPr="00F75EBB">
        <w:rPr>
          <w:rFonts w:ascii="Arial" w:hAnsi="Arial" w:cs="Arial"/>
        </w:rPr>
        <w:t>.</w:t>
      </w:r>
    </w:p>
    <w:p w14:paraId="2D45DF0B" w14:textId="77777777" w:rsidR="00960ACB" w:rsidRDefault="00960ACB" w:rsidP="00BC2349">
      <w:pPr>
        <w:jc w:val="both"/>
        <w:rPr>
          <w:rFonts w:ascii="Arial" w:hAnsi="Arial" w:cs="Arial"/>
          <w:b/>
        </w:rPr>
      </w:pPr>
    </w:p>
    <w:p w14:paraId="6C8A7353" w14:textId="3A18D266" w:rsidR="007E2D86" w:rsidRDefault="007E2D86" w:rsidP="00BC2349">
      <w:pPr>
        <w:jc w:val="both"/>
        <w:rPr>
          <w:rFonts w:ascii="Arial" w:hAnsi="Arial" w:cs="Arial"/>
          <w:b/>
        </w:rPr>
      </w:pPr>
    </w:p>
    <w:p w14:paraId="3803B85B" w14:textId="77777777" w:rsidR="00110133" w:rsidRPr="00F75EBB" w:rsidRDefault="00110133" w:rsidP="00BC2349">
      <w:pPr>
        <w:jc w:val="both"/>
        <w:rPr>
          <w:rFonts w:ascii="Arial" w:hAnsi="Arial" w:cs="Arial"/>
          <w:b/>
        </w:rPr>
      </w:pPr>
    </w:p>
    <w:p w14:paraId="16771830" w14:textId="77777777" w:rsidR="00937264" w:rsidRPr="00F75EBB" w:rsidRDefault="00937264" w:rsidP="00937264">
      <w:pPr>
        <w:pStyle w:val="Encabezad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lastRenderedPageBreak/>
        <w:t xml:space="preserve">Página </w:t>
      </w:r>
      <w:r w:rsidR="00F4293B" w:rsidRPr="00F75EBB">
        <w:rPr>
          <w:rFonts w:ascii="Arial" w:hAnsi="Arial" w:cs="Arial"/>
          <w:b/>
        </w:rPr>
        <w:t>552</w:t>
      </w:r>
    </w:p>
    <w:p w14:paraId="71E7A59A" w14:textId="77777777" w:rsidR="00937264" w:rsidRPr="00F75EBB" w:rsidRDefault="00937264" w:rsidP="00CD1FC2">
      <w:pPr>
        <w:jc w:val="both"/>
        <w:rPr>
          <w:rFonts w:ascii="Arial" w:hAnsi="Arial" w:cs="Arial"/>
          <w:b/>
        </w:rPr>
      </w:pPr>
    </w:p>
    <w:p w14:paraId="5EC8FFAD" w14:textId="77777777" w:rsidR="001A4CD9" w:rsidRPr="00F75EBB" w:rsidRDefault="001A4CD9" w:rsidP="00CD1FC2">
      <w:pPr>
        <w:jc w:val="both"/>
        <w:rPr>
          <w:rFonts w:ascii="Arial" w:hAnsi="Arial" w:cs="Arial"/>
          <w:b/>
        </w:rPr>
      </w:pPr>
    </w:p>
    <w:p w14:paraId="60057E11" w14:textId="77777777" w:rsidR="001042D9" w:rsidRPr="00F75EBB" w:rsidRDefault="00BC2349" w:rsidP="00CD1FC2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>UNIDAD DE CAPTURA 3</w:t>
      </w:r>
      <w:r w:rsidR="009B52A4" w:rsidRPr="00F75EBB">
        <w:rPr>
          <w:rFonts w:ascii="Arial" w:hAnsi="Arial" w:cs="Arial"/>
          <w:b/>
        </w:rPr>
        <w:t xml:space="preserve"> - </w:t>
      </w:r>
      <w:r w:rsidRPr="00F75EBB">
        <w:rPr>
          <w:rFonts w:ascii="Arial" w:hAnsi="Arial" w:cs="Arial"/>
          <w:b/>
        </w:rPr>
        <w:t>ACCIONISTAS DE TERCER NIVEL</w:t>
      </w:r>
    </w:p>
    <w:p w14:paraId="4DC2336F" w14:textId="77777777" w:rsidR="001042D9" w:rsidRPr="00F75EBB" w:rsidRDefault="001042D9" w:rsidP="00CD1FC2">
      <w:pPr>
        <w:jc w:val="both"/>
        <w:rPr>
          <w:rFonts w:ascii="Arial" w:hAnsi="Arial" w:cs="Arial"/>
          <w:b/>
        </w:rPr>
      </w:pPr>
    </w:p>
    <w:p w14:paraId="2E3BFA53" w14:textId="77777777" w:rsidR="00CD1FC2" w:rsidRPr="007E2D86" w:rsidRDefault="00CD1FC2" w:rsidP="007E2D86">
      <w:pPr>
        <w:jc w:val="both"/>
        <w:rPr>
          <w:rFonts w:ascii="Arial" w:hAnsi="Arial" w:cs="Arial"/>
          <w:bCs/>
        </w:rPr>
      </w:pPr>
      <w:r w:rsidRPr="00F75EBB">
        <w:rPr>
          <w:rFonts w:ascii="Arial" w:hAnsi="Arial" w:cs="Arial"/>
          <w:b/>
        </w:rPr>
        <w:t>Columna 1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Tipo</w:t>
      </w:r>
      <w:r w:rsidRPr="00F75EBB">
        <w:rPr>
          <w:rFonts w:ascii="Arial" w:hAnsi="Arial" w:cs="Arial"/>
        </w:rPr>
        <w:t xml:space="preserve">: Registre el tipo de identificación del accionista de segundo </w:t>
      </w:r>
      <w:r w:rsidR="00DF77B7" w:rsidRPr="00F75EBB">
        <w:rPr>
          <w:rFonts w:ascii="Arial" w:hAnsi="Arial" w:cs="Arial"/>
        </w:rPr>
        <w:t xml:space="preserve">nivel </w:t>
      </w:r>
      <w:r w:rsidRPr="00F75EBB">
        <w:rPr>
          <w:rFonts w:ascii="Arial" w:hAnsi="Arial" w:cs="Arial"/>
        </w:rPr>
        <w:t>en el que el accionista de tercer nivel tiene participación accionaria de acuerdo con los siguientes códigos: 1 = Cédula de Ciudadanía; 2 = Cédula de extranjería; 3 = NIT; 4 = Tarjeta de Identidad; 5 = Pasaporte; 6 = Carné Diplomático; 7 = Sociedad extranjera sin NIT en Colombia; 8 = Fideicomiso, 9 = Registro Civil de Nacimiento</w:t>
      </w:r>
      <w:r w:rsidR="002805E9">
        <w:rPr>
          <w:rFonts w:ascii="Arial" w:hAnsi="Arial" w:cs="Arial"/>
        </w:rPr>
        <w:t xml:space="preserve"> </w:t>
      </w:r>
      <w:r w:rsidR="002805E9" w:rsidRPr="007E2D86">
        <w:rPr>
          <w:rFonts w:ascii="Arial" w:hAnsi="Arial" w:cs="Arial"/>
          <w:bCs/>
        </w:rPr>
        <w:t>y</w:t>
      </w:r>
      <w:r w:rsidR="0005529A" w:rsidRPr="007E2D86">
        <w:rPr>
          <w:rFonts w:ascii="Arial" w:hAnsi="Arial" w:cs="Arial"/>
          <w:bCs/>
        </w:rPr>
        <w:t xml:space="preserve"> 10= Documento de identificación extranjero</w:t>
      </w:r>
      <w:r w:rsidRPr="007E2D86">
        <w:rPr>
          <w:rFonts w:ascii="Arial" w:hAnsi="Arial" w:cs="Arial"/>
          <w:bCs/>
        </w:rPr>
        <w:t>.</w:t>
      </w:r>
    </w:p>
    <w:p w14:paraId="4DFF0331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4B2A3BC0" w14:textId="77777777" w:rsidR="00CD1FC2" w:rsidRPr="00F75EBB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2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 xml:space="preserve">Número: </w:t>
      </w:r>
      <w:r w:rsidRPr="00F75EBB">
        <w:rPr>
          <w:rFonts w:ascii="Arial" w:hAnsi="Arial" w:cs="Arial"/>
        </w:rPr>
        <w:t>Registre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el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número de identificación del accionista de segundo nivel sin dígito de verificación, cuando aplique</w:t>
      </w:r>
      <w:r w:rsidR="0005529A">
        <w:rPr>
          <w:rFonts w:ascii="Arial" w:hAnsi="Arial" w:cs="Arial"/>
        </w:rPr>
        <w:t xml:space="preserve"> </w:t>
      </w:r>
      <w:r w:rsidR="0005529A" w:rsidRPr="007E2D86">
        <w:rPr>
          <w:rFonts w:ascii="Arial" w:hAnsi="Arial" w:cs="Arial"/>
          <w:bCs/>
        </w:rPr>
        <w:t>(alfanumérico)</w:t>
      </w:r>
      <w:r w:rsidRPr="007E2D86">
        <w:rPr>
          <w:rFonts w:ascii="Arial" w:hAnsi="Arial" w:cs="Arial"/>
          <w:bCs/>
        </w:rPr>
        <w:t>.</w:t>
      </w:r>
    </w:p>
    <w:p w14:paraId="2E43237F" w14:textId="77777777" w:rsidR="00CD1FC2" w:rsidRPr="00F75EBB" w:rsidRDefault="00CD1FC2" w:rsidP="00CD1FC2">
      <w:pPr>
        <w:tabs>
          <w:tab w:val="left" w:pos="3600"/>
        </w:tabs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ab/>
      </w:r>
    </w:p>
    <w:p w14:paraId="60B58472" w14:textId="77777777" w:rsidR="00CD1FC2" w:rsidRPr="00F75EBB" w:rsidRDefault="00CD1FC2" w:rsidP="00CD1FC2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3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Nombre del Accionista de Segundo Nivel</w:t>
      </w:r>
      <w:r w:rsidRPr="00F75EBB">
        <w:rPr>
          <w:rFonts w:ascii="Arial" w:hAnsi="Arial" w:cs="Arial"/>
        </w:rPr>
        <w:t>: Registre el nombre del accionista de segundo nivel (si es una persona natural registre primero el(los) apellido(s) completo(s) y después el(los) nombre(s) completo(s).</w:t>
      </w:r>
    </w:p>
    <w:p w14:paraId="2EA6E3EE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5382E51F" w14:textId="77777777" w:rsidR="00CD1FC2" w:rsidRPr="007E2D86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4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Tipo</w:t>
      </w:r>
      <w:r w:rsidRPr="00F75EBB">
        <w:rPr>
          <w:rFonts w:ascii="Arial" w:hAnsi="Arial" w:cs="Arial"/>
        </w:rPr>
        <w:t xml:space="preserve">: Registre el tipo de identificación del accionista de tercer nivel de acuerdo con los siguientes códigos: 1 = Cédula de Ciudadanía; 2 = Cédula de extranjería; 3 = NIT; 4 = Tarjeta de Identidad; 5 = Pasaporte; 6 = Carné Diplomático; 7 = Sociedad extranjera sin NIT en Colombia; 8 = Fideicomiso, 9 = Registro Civil de </w:t>
      </w:r>
      <w:r w:rsidRPr="007E2D86">
        <w:rPr>
          <w:rFonts w:ascii="Arial" w:hAnsi="Arial" w:cs="Arial"/>
        </w:rPr>
        <w:t>Nacimiento</w:t>
      </w:r>
      <w:r w:rsidR="002805E9" w:rsidRPr="007E2D86">
        <w:rPr>
          <w:rFonts w:ascii="Arial" w:hAnsi="Arial" w:cs="Arial"/>
        </w:rPr>
        <w:t xml:space="preserve"> y</w:t>
      </w:r>
      <w:r w:rsidR="0005529A" w:rsidRPr="007E2D86">
        <w:rPr>
          <w:rFonts w:ascii="Arial" w:hAnsi="Arial" w:cs="Arial"/>
        </w:rPr>
        <w:t xml:space="preserve"> 10= Documento de identificación extranjero</w:t>
      </w:r>
      <w:r w:rsidRPr="007E2D86">
        <w:rPr>
          <w:rFonts w:ascii="Arial" w:hAnsi="Arial" w:cs="Arial"/>
        </w:rPr>
        <w:t>.</w:t>
      </w:r>
    </w:p>
    <w:p w14:paraId="5F9CB0EC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193C45B2" w14:textId="77777777" w:rsidR="00CD1FC2" w:rsidRPr="00F75EBB" w:rsidRDefault="00CD1FC2" w:rsidP="00CD1FC2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5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Número: </w:t>
      </w:r>
      <w:r w:rsidRPr="00F75EBB">
        <w:rPr>
          <w:rFonts w:ascii="Arial" w:hAnsi="Arial" w:cs="Arial"/>
        </w:rPr>
        <w:t>Registre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el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número de identificación del accionista de tercer nivel sin dígito de verificación, cuando aplique</w:t>
      </w:r>
      <w:r w:rsidR="002805E9">
        <w:rPr>
          <w:rFonts w:ascii="Arial" w:hAnsi="Arial" w:cs="Arial"/>
        </w:rPr>
        <w:t xml:space="preserve"> </w:t>
      </w:r>
      <w:r w:rsidR="002805E9" w:rsidRPr="0005529A">
        <w:rPr>
          <w:rFonts w:ascii="Arial" w:hAnsi="Arial" w:cs="Arial"/>
          <w:b/>
        </w:rPr>
        <w:t>(alfanumérico)</w:t>
      </w:r>
      <w:r w:rsidR="002805E9" w:rsidRPr="00F75EBB">
        <w:rPr>
          <w:rFonts w:ascii="Arial" w:hAnsi="Arial" w:cs="Arial"/>
        </w:rPr>
        <w:t>.</w:t>
      </w:r>
    </w:p>
    <w:p w14:paraId="384A9016" w14:textId="77777777" w:rsidR="00CD1FC2" w:rsidRPr="00F75EBB" w:rsidRDefault="00CD1FC2" w:rsidP="00CD1FC2">
      <w:pPr>
        <w:tabs>
          <w:tab w:val="left" w:pos="3600"/>
        </w:tabs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ab/>
      </w:r>
    </w:p>
    <w:p w14:paraId="1F866E57" w14:textId="77777777" w:rsidR="00CD1FC2" w:rsidRPr="00F75EBB" w:rsidRDefault="00CD1FC2" w:rsidP="00CD1FC2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6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 xml:space="preserve">Nombre del Accionista de </w:t>
      </w:r>
      <w:r w:rsidR="00F4293B" w:rsidRPr="00F75EBB">
        <w:rPr>
          <w:rFonts w:ascii="Arial" w:hAnsi="Arial" w:cs="Arial"/>
          <w:b/>
        </w:rPr>
        <w:t>Tercer</w:t>
      </w:r>
      <w:r w:rsidRPr="00F75EBB">
        <w:rPr>
          <w:rFonts w:ascii="Arial" w:hAnsi="Arial" w:cs="Arial"/>
          <w:b/>
        </w:rPr>
        <w:t xml:space="preserve"> Nivel</w:t>
      </w:r>
      <w:r w:rsidRPr="00F75EBB">
        <w:rPr>
          <w:rFonts w:ascii="Arial" w:hAnsi="Arial" w:cs="Arial"/>
        </w:rPr>
        <w:t>: Registre el nombre del accionista de tercer nivel (si es una persona natural registre primero el(los) apellido(s) completo(s) y después el(los) nombre(s) completo(s).</w:t>
      </w:r>
    </w:p>
    <w:p w14:paraId="0343CAFD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5ACEF50B" w14:textId="77777777" w:rsidR="00CD1FC2" w:rsidRPr="00F75EBB" w:rsidRDefault="00CD1FC2" w:rsidP="00CD1FC2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</w:pPr>
      <w:r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>Columna 7</w:t>
      </w:r>
      <w:r w:rsidR="00DF42A0"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 xml:space="preserve"> -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 </w:t>
      </w:r>
      <w:r w:rsidRPr="00F75EBB">
        <w:rPr>
          <w:rFonts w:ascii="Arial" w:hAnsi="Arial" w:cs="Arial"/>
          <w:bCs w:val="0"/>
          <w:kern w:val="0"/>
          <w:sz w:val="20"/>
          <w:szCs w:val="20"/>
          <w:lang w:val="es-ES_tradnl"/>
        </w:rPr>
        <w:t>CIIU</w:t>
      </w:r>
      <w:r w:rsidRPr="00F75EBB">
        <w:rPr>
          <w:rFonts w:ascii="Arial" w:hAnsi="Arial" w:cs="Arial"/>
          <w:b w:val="0"/>
          <w:bCs w:val="0"/>
          <w:kern w:val="0"/>
          <w:sz w:val="20"/>
          <w:szCs w:val="20"/>
          <w:lang w:val="es-ES_tradnl"/>
        </w:rPr>
        <w:t xml:space="preserve">: Registre el Código Internacional Industrial Uniforme - CIIU, en el que se clasifica el accionista de tercer nivel. </w:t>
      </w:r>
    </w:p>
    <w:p w14:paraId="509B9C7C" w14:textId="77777777" w:rsidR="00CD1FC2" w:rsidRPr="00F75EBB" w:rsidRDefault="00CD1FC2" w:rsidP="00CD1FC2">
      <w:pPr>
        <w:jc w:val="both"/>
        <w:rPr>
          <w:rFonts w:ascii="Arial" w:hAnsi="Arial" w:cs="Arial"/>
          <w:lang w:val="es-CO"/>
        </w:rPr>
      </w:pPr>
    </w:p>
    <w:p w14:paraId="7CCF2AB1" w14:textId="77777777" w:rsidR="00CD1FC2" w:rsidRPr="00F75EBB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8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Naturaleza Jurídica:</w:t>
      </w:r>
      <w:r w:rsidRPr="00F75EBB">
        <w:rPr>
          <w:rFonts w:ascii="Arial" w:hAnsi="Arial" w:cs="Arial"/>
        </w:rPr>
        <w:t xml:space="preserve"> Registre el código de la naturaleza jurídica de los accionistas de tercer nivel de acuerdo con los siguientes códigos: 0 = Persona Natural, 1 = Entidad y Organismo Público a Nivel Nacional, 2 = Entidad y Organismo Público a Nivel Departamental, 3 = Entidad y Organismo Público a Nivel Municipal; 4 = Sociedades Privadas Extranjeras, 5 = Sociedades Privadas Nacionales; 6 = </w:t>
      </w:r>
      <w:r w:rsidRPr="007E2D86">
        <w:rPr>
          <w:rFonts w:ascii="Arial" w:hAnsi="Arial" w:cs="Arial"/>
        </w:rPr>
        <w:t xml:space="preserve">Organismos Multilaterales; 7 = </w:t>
      </w:r>
      <w:r w:rsidR="00910B7F" w:rsidRPr="007E2D86">
        <w:rPr>
          <w:rFonts w:ascii="Arial" w:hAnsi="Arial" w:cs="Arial"/>
        </w:rPr>
        <w:t xml:space="preserve">Entidades </w:t>
      </w:r>
      <w:r w:rsidRPr="007E2D86">
        <w:rPr>
          <w:rFonts w:ascii="Arial" w:hAnsi="Arial" w:cs="Arial"/>
        </w:rPr>
        <w:t xml:space="preserve">sin ánimo de lucro; 8 = </w:t>
      </w:r>
      <w:r w:rsidR="00C45020" w:rsidRPr="007E2D86">
        <w:rPr>
          <w:rFonts w:ascii="Arial" w:hAnsi="Arial" w:cs="Arial"/>
        </w:rPr>
        <w:t>C</w:t>
      </w:r>
      <w:r w:rsidRPr="007E2D86">
        <w:rPr>
          <w:rFonts w:ascii="Arial" w:hAnsi="Arial" w:cs="Arial"/>
        </w:rPr>
        <w:t>ooperativas; 9 = Entidad Pública Extranjera</w:t>
      </w:r>
      <w:r w:rsidR="00910B7F" w:rsidRPr="007E2D86">
        <w:rPr>
          <w:rFonts w:ascii="Arial" w:hAnsi="Arial" w:cs="Arial"/>
        </w:rPr>
        <w:t xml:space="preserve">; 10 = </w:t>
      </w:r>
      <w:r w:rsidR="00EC1CED" w:rsidRPr="007E2D86">
        <w:rPr>
          <w:rFonts w:ascii="Arial" w:hAnsi="Arial" w:cs="Arial"/>
        </w:rPr>
        <w:t>Vehículos</w:t>
      </w:r>
      <w:r w:rsidR="00910B7F" w:rsidRPr="007E2D86">
        <w:rPr>
          <w:rFonts w:ascii="Arial" w:hAnsi="Arial" w:cs="Arial"/>
        </w:rPr>
        <w:t xml:space="preserve"> de inversión de cualquier naturaleza; 11 = Fondos de Pensiones y Cesantías o a cualquier otro fondo de naturaleza asimilable, nacional o extranjero</w:t>
      </w:r>
      <w:r w:rsidRPr="00F75EBB">
        <w:rPr>
          <w:rFonts w:ascii="Arial" w:hAnsi="Arial" w:cs="Arial"/>
        </w:rPr>
        <w:t>.</w:t>
      </w:r>
    </w:p>
    <w:p w14:paraId="32A5CCDA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1DB0871D" w14:textId="77777777" w:rsidR="00CD1FC2" w:rsidRPr="007E2D86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9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Tipo de Capital</w:t>
      </w:r>
      <w:r w:rsidRPr="00F75EBB">
        <w:rPr>
          <w:rFonts w:ascii="Arial" w:hAnsi="Arial" w:cs="Arial"/>
        </w:rPr>
        <w:t>: Registre el tipo de capital mayoritario del accionista de tercer nivel, según corresponda, 1 = capital privado extranjero; 2 = capital privado nacional, 3 = capital estatal</w:t>
      </w:r>
      <w:r w:rsidR="00FB2176">
        <w:rPr>
          <w:rFonts w:ascii="Arial" w:hAnsi="Arial" w:cs="Arial"/>
        </w:rPr>
        <w:t xml:space="preserve"> </w:t>
      </w:r>
      <w:r w:rsidR="00FB2176" w:rsidRPr="0005529A">
        <w:rPr>
          <w:rFonts w:ascii="Arial" w:hAnsi="Arial" w:cs="Arial"/>
          <w:b/>
        </w:rPr>
        <w:t>nacional</w:t>
      </w:r>
      <w:r w:rsidRPr="00F75EBB">
        <w:rPr>
          <w:rFonts w:ascii="Arial" w:hAnsi="Arial" w:cs="Arial"/>
        </w:rPr>
        <w:t>, 4 = capital estatal extranjero</w:t>
      </w:r>
      <w:r w:rsidR="00910B7F" w:rsidRPr="00F75EBB">
        <w:rPr>
          <w:rFonts w:ascii="Arial" w:hAnsi="Arial" w:cs="Arial"/>
        </w:rPr>
        <w:t>;</w:t>
      </w:r>
      <w:r w:rsidRPr="00F75EBB">
        <w:rPr>
          <w:rFonts w:ascii="Arial" w:hAnsi="Arial" w:cs="Arial"/>
        </w:rPr>
        <w:t xml:space="preserve"> 5 = Organismos </w:t>
      </w:r>
      <w:r w:rsidRPr="007E2D86">
        <w:rPr>
          <w:rFonts w:ascii="Arial" w:hAnsi="Arial" w:cs="Arial"/>
        </w:rPr>
        <w:t>Multilateral</w:t>
      </w:r>
      <w:r w:rsidR="00DF77B7" w:rsidRPr="007E2D86">
        <w:rPr>
          <w:rFonts w:ascii="Arial" w:hAnsi="Arial" w:cs="Arial"/>
        </w:rPr>
        <w:t>es</w:t>
      </w:r>
      <w:r w:rsidR="00910B7F" w:rsidRPr="007E2D86">
        <w:rPr>
          <w:rFonts w:ascii="Arial" w:hAnsi="Arial" w:cs="Arial"/>
        </w:rPr>
        <w:t xml:space="preserve"> y 6 = </w:t>
      </w:r>
      <w:r w:rsidR="007C3CBC" w:rsidRPr="007E2D86">
        <w:rPr>
          <w:rFonts w:ascii="Arial" w:hAnsi="Arial" w:cs="Arial"/>
        </w:rPr>
        <w:t>capital de sociedades de economía mixta</w:t>
      </w:r>
      <w:r w:rsidRPr="007E2D86">
        <w:rPr>
          <w:rFonts w:ascii="Arial" w:hAnsi="Arial" w:cs="Arial"/>
        </w:rPr>
        <w:t>.</w:t>
      </w:r>
    </w:p>
    <w:p w14:paraId="183C14B1" w14:textId="77777777" w:rsidR="00CD1FC2" w:rsidRPr="00F75EBB" w:rsidRDefault="00CD1FC2" w:rsidP="00CD1FC2">
      <w:pPr>
        <w:jc w:val="both"/>
        <w:rPr>
          <w:rFonts w:ascii="Arial" w:hAnsi="Arial" w:cs="Arial"/>
          <w:b/>
        </w:rPr>
      </w:pPr>
    </w:p>
    <w:p w14:paraId="53F283C5" w14:textId="7E0398C7" w:rsidR="00CD1FC2" w:rsidRPr="00F75EBB" w:rsidRDefault="00CD1FC2" w:rsidP="007E2D86">
      <w:pPr>
        <w:pBdr>
          <w:left w:val="single" w:sz="4" w:space="4" w:color="auto"/>
        </w:pBdr>
        <w:shd w:val="clear" w:color="auto" w:fill="FFFFFF"/>
        <w:overflowPunct/>
        <w:autoSpaceDE/>
        <w:autoSpaceDN/>
        <w:adjustRightInd/>
        <w:ind w:right="150"/>
        <w:jc w:val="both"/>
        <w:textAlignment w:val="aut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10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Nacionalidad: </w:t>
      </w:r>
      <w:r w:rsidRPr="00F75EBB">
        <w:rPr>
          <w:rFonts w:ascii="Arial" w:hAnsi="Arial" w:cs="Arial"/>
        </w:rPr>
        <w:t xml:space="preserve">Registre el código de la nacionalidad del accionista de tercer nivel, de acuerdo </w:t>
      </w:r>
      <w:r w:rsidR="007E2D86" w:rsidRPr="007E2D86">
        <w:rPr>
          <w:rFonts w:ascii="Arial" w:hAnsi="Arial" w:cs="Arial"/>
          <w:b/>
        </w:rPr>
        <w:t xml:space="preserve">con </w:t>
      </w:r>
      <w:r w:rsidR="007E2D86">
        <w:rPr>
          <w:rFonts w:ascii="Arial" w:hAnsi="Arial" w:cs="Arial"/>
          <w:b/>
        </w:rPr>
        <w:t>el código internacional de la ISO 3166-1</w:t>
      </w:r>
      <w:r w:rsidR="00E05E96">
        <w:rPr>
          <w:rFonts w:ascii="Arial" w:hAnsi="Arial" w:cs="Arial"/>
          <w:b/>
        </w:rPr>
        <w:t xml:space="preserve"> numérico</w:t>
      </w:r>
      <w:r w:rsidRPr="00F75EBB">
        <w:rPr>
          <w:rFonts w:ascii="Arial" w:hAnsi="Arial" w:cs="Arial"/>
        </w:rPr>
        <w:t>.</w:t>
      </w:r>
    </w:p>
    <w:p w14:paraId="19B6029F" w14:textId="77777777" w:rsidR="00CD1FC2" w:rsidRPr="00F75EBB" w:rsidRDefault="00CD1FC2" w:rsidP="00CD1FC2">
      <w:pPr>
        <w:jc w:val="both"/>
        <w:rPr>
          <w:rFonts w:ascii="Arial" w:hAnsi="Arial" w:cs="Arial"/>
          <w:b/>
        </w:rPr>
      </w:pPr>
    </w:p>
    <w:p w14:paraId="768F505F" w14:textId="77777777" w:rsidR="00CD1FC2" w:rsidRPr="00F75EBB" w:rsidRDefault="00CD1FC2" w:rsidP="00CD1FC2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11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Número de Acciones Ordinarias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Registre el número de acciones ordinarias que posee el accionista de tercer nivel </w:t>
      </w:r>
      <w:r w:rsidR="00DF77B7" w:rsidRPr="00F75EBB">
        <w:rPr>
          <w:rFonts w:ascii="Arial" w:hAnsi="Arial" w:cs="Arial"/>
        </w:rPr>
        <w:t xml:space="preserve">en </w:t>
      </w:r>
      <w:r w:rsidRPr="00F75EBB">
        <w:rPr>
          <w:rFonts w:ascii="Arial" w:hAnsi="Arial" w:cs="Arial"/>
        </w:rPr>
        <w:t>el accionista de segundo nivel.</w:t>
      </w:r>
    </w:p>
    <w:p w14:paraId="730B38B5" w14:textId="77777777" w:rsidR="00607E4D" w:rsidRPr="00F75EBB" w:rsidRDefault="00607E4D" w:rsidP="00CD1FC2">
      <w:pPr>
        <w:jc w:val="both"/>
        <w:rPr>
          <w:rFonts w:ascii="Arial" w:hAnsi="Arial" w:cs="Arial"/>
          <w:b/>
        </w:rPr>
      </w:pPr>
    </w:p>
    <w:p w14:paraId="108B5CAF" w14:textId="77777777" w:rsidR="00CD1FC2" w:rsidRPr="00F75EBB" w:rsidRDefault="00CD1FC2" w:rsidP="00CD1FC2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12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Porcentaje de Participación Acciones Ordinarias</w:t>
      </w:r>
      <w:r w:rsidRPr="00F75EBB">
        <w:rPr>
          <w:rFonts w:ascii="Arial" w:hAnsi="Arial" w:cs="Arial"/>
        </w:rPr>
        <w:t xml:space="preserve">: Registre el porcentaje de participación de las acciones ordinarias que posee el accionista de tercer nivel </w:t>
      </w:r>
      <w:r w:rsidR="00DF77B7" w:rsidRPr="00F75EBB">
        <w:rPr>
          <w:rFonts w:ascii="Arial" w:hAnsi="Arial" w:cs="Arial"/>
        </w:rPr>
        <w:t xml:space="preserve">en </w:t>
      </w:r>
      <w:r w:rsidRPr="00F75EBB">
        <w:rPr>
          <w:rFonts w:ascii="Arial" w:hAnsi="Arial" w:cs="Arial"/>
        </w:rPr>
        <w:t xml:space="preserve">el accionista de segundo nivel. </w:t>
      </w:r>
    </w:p>
    <w:p w14:paraId="4D6F72D3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4794ECE8" w14:textId="77777777" w:rsidR="00CD1FC2" w:rsidRPr="00F75EBB" w:rsidRDefault="00CD1FC2" w:rsidP="00CD1FC2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13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Número de Acciones Privilegiadas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Registre el número de acciones privilegiadas que posee el accionista de tercer nivel </w:t>
      </w:r>
      <w:r w:rsidR="00DF77B7" w:rsidRPr="00F75EBB">
        <w:rPr>
          <w:rFonts w:ascii="Arial" w:hAnsi="Arial" w:cs="Arial"/>
        </w:rPr>
        <w:t xml:space="preserve">en </w:t>
      </w:r>
      <w:r w:rsidRPr="00F75EBB">
        <w:rPr>
          <w:rFonts w:ascii="Arial" w:hAnsi="Arial" w:cs="Arial"/>
        </w:rPr>
        <w:t>el accionista de segundo nivel.</w:t>
      </w:r>
    </w:p>
    <w:p w14:paraId="37515B78" w14:textId="77777777" w:rsidR="00CD1FC2" w:rsidRPr="00F75EBB" w:rsidRDefault="00CD1FC2" w:rsidP="00CD1FC2">
      <w:pPr>
        <w:jc w:val="both"/>
        <w:rPr>
          <w:rFonts w:ascii="Arial" w:hAnsi="Arial" w:cs="Arial"/>
          <w:b/>
        </w:rPr>
      </w:pPr>
    </w:p>
    <w:p w14:paraId="472EE69B" w14:textId="77777777" w:rsidR="00CD1FC2" w:rsidRPr="00F75EBB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14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Porcentaje de Participación de Acciones Privilegiadas</w:t>
      </w:r>
      <w:r w:rsidRPr="00F75EBB">
        <w:rPr>
          <w:rFonts w:ascii="Arial" w:hAnsi="Arial" w:cs="Arial"/>
        </w:rPr>
        <w:t xml:space="preserve">: Registre el porcentaje de participación de las acciones privilegiadas que posee el accionista de tercer nivel </w:t>
      </w:r>
      <w:r w:rsidR="00DF77B7" w:rsidRPr="00F75EBB">
        <w:rPr>
          <w:rFonts w:ascii="Arial" w:hAnsi="Arial" w:cs="Arial"/>
        </w:rPr>
        <w:t xml:space="preserve">en </w:t>
      </w:r>
      <w:r w:rsidRPr="00F75EBB">
        <w:rPr>
          <w:rFonts w:ascii="Arial" w:hAnsi="Arial" w:cs="Arial"/>
        </w:rPr>
        <w:t xml:space="preserve">el accionista de segundo nivel. </w:t>
      </w:r>
    </w:p>
    <w:p w14:paraId="6D51A43E" w14:textId="77777777" w:rsidR="00442598" w:rsidRPr="00F75EBB" w:rsidRDefault="00442598" w:rsidP="00CD1FC2">
      <w:pPr>
        <w:jc w:val="both"/>
        <w:rPr>
          <w:rFonts w:ascii="Arial" w:hAnsi="Arial" w:cs="Arial"/>
          <w:b/>
        </w:rPr>
      </w:pPr>
    </w:p>
    <w:p w14:paraId="7016D9DA" w14:textId="68C1F8C8" w:rsidR="007E2D86" w:rsidRDefault="007E2D86" w:rsidP="00937264">
      <w:pPr>
        <w:pStyle w:val="Encabezado"/>
        <w:rPr>
          <w:rFonts w:ascii="Arial" w:hAnsi="Arial" w:cs="Arial"/>
          <w:b/>
        </w:rPr>
      </w:pPr>
    </w:p>
    <w:p w14:paraId="7471F150" w14:textId="77777777" w:rsidR="00110133" w:rsidRDefault="00110133" w:rsidP="00937264">
      <w:pPr>
        <w:pStyle w:val="Encabezado"/>
        <w:rPr>
          <w:rFonts w:ascii="Arial" w:hAnsi="Arial" w:cs="Arial"/>
          <w:b/>
        </w:rPr>
      </w:pPr>
    </w:p>
    <w:p w14:paraId="37B07FCD" w14:textId="77777777" w:rsidR="00937264" w:rsidRPr="00F75EBB" w:rsidRDefault="00937264" w:rsidP="00937264">
      <w:pPr>
        <w:pStyle w:val="Encabezad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lastRenderedPageBreak/>
        <w:t xml:space="preserve">Página </w:t>
      </w:r>
      <w:r w:rsidR="00F4293B" w:rsidRPr="00F75EBB">
        <w:rPr>
          <w:rFonts w:ascii="Arial" w:hAnsi="Arial" w:cs="Arial"/>
          <w:b/>
        </w:rPr>
        <w:t>553</w:t>
      </w:r>
    </w:p>
    <w:p w14:paraId="09239BD7" w14:textId="77777777" w:rsidR="00937264" w:rsidRPr="00F75EBB" w:rsidRDefault="00937264" w:rsidP="00CD1FC2">
      <w:pPr>
        <w:jc w:val="both"/>
        <w:rPr>
          <w:rFonts w:ascii="Arial" w:hAnsi="Arial" w:cs="Arial"/>
          <w:b/>
        </w:rPr>
      </w:pPr>
    </w:p>
    <w:p w14:paraId="361E3BB5" w14:textId="77777777" w:rsidR="00635057" w:rsidRPr="00F75EBB" w:rsidRDefault="00635057" w:rsidP="00CD1FC2">
      <w:pPr>
        <w:jc w:val="both"/>
        <w:rPr>
          <w:rFonts w:ascii="Arial" w:hAnsi="Arial" w:cs="Arial"/>
          <w:b/>
        </w:rPr>
      </w:pPr>
    </w:p>
    <w:p w14:paraId="40E555DC" w14:textId="77777777" w:rsidR="00CD1FC2" w:rsidRPr="00F75EBB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15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Número de Acciones con Dividendo Preferencial y sin Derecho a Voto</w:t>
      </w:r>
      <w:r w:rsidRPr="00F75EBB">
        <w:rPr>
          <w:rFonts w:ascii="Arial" w:hAnsi="Arial" w:cs="Arial"/>
        </w:rPr>
        <w:t>: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Registre el número de acciones con dividendo preferencial sin voto que posee el accionista de tercer nivel </w:t>
      </w:r>
      <w:r w:rsidR="00DF77B7" w:rsidRPr="00F75EBB">
        <w:rPr>
          <w:rFonts w:ascii="Arial" w:hAnsi="Arial" w:cs="Arial"/>
        </w:rPr>
        <w:t xml:space="preserve">en </w:t>
      </w:r>
      <w:r w:rsidRPr="00F75EBB">
        <w:rPr>
          <w:rFonts w:ascii="Arial" w:hAnsi="Arial" w:cs="Arial"/>
        </w:rPr>
        <w:t>el accionista de segundo nivel.</w:t>
      </w:r>
    </w:p>
    <w:p w14:paraId="391BC139" w14:textId="77777777" w:rsidR="00CD1FC2" w:rsidRPr="00F75EBB" w:rsidRDefault="00CD1FC2" w:rsidP="007E2D86">
      <w:pPr>
        <w:jc w:val="both"/>
        <w:rPr>
          <w:rFonts w:ascii="Arial" w:hAnsi="Arial" w:cs="Arial"/>
        </w:rPr>
      </w:pPr>
    </w:p>
    <w:p w14:paraId="78D07B8C" w14:textId="77777777" w:rsidR="00CD1FC2" w:rsidRPr="00F75EBB" w:rsidRDefault="00CD1FC2" w:rsidP="007E2D86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16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Porcentaje de Participación de Acciones con Dividendo Preferencial y sin Derecho a Voto</w:t>
      </w:r>
      <w:r w:rsidRPr="00F75EBB">
        <w:rPr>
          <w:rFonts w:ascii="Arial" w:hAnsi="Arial" w:cs="Arial"/>
        </w:rPr>
        <w:t xml:space="preserve">: Registre el porcentaje de participación de las acciones con dividendo preferencial y sin derecho a voto que posee el accionista de tercer nivel </w:t>
      </w:r>
      <w:r w:rsidR="00DF77B7" w:rsidRPr="00F75EBB">
        <w:rPr>
          <w:rFonts w:ascii="Arial" w:hAnsi="Arial" w:cs="Arial"/>
        </w:rPr>
        <w:t xml:space="preserve">en </w:t>
      </w:r>
      <w:r w:rsidRPr="00F75EBB">
        <w:rPr>
          <w:rFonts w:ascii="Arial" w:hAnsi="Arial" w:cs="Arial"/>
        </w:rPr>
        <w:t xml:space="preserve">el accionista de segundo nivel. </w:t>
      </w:r>
    </w:p>
    <w:p w14:paraId="7120B3E0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0EA188B2" w14:textId="77777777" w:rsidR="006A0FE9" w:rsidRPr="00F75EBB" w:rsidRDefault="00960ACB" w:rsidP="006A0FE9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>Columna 17</w:t>
      </w:r>
      <w:r w:rsidR="00DF42A0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PEP</w:t>
      </w:r>
      <w:r w:rsidRPr="00F75EBB">
        <w:rPr>
          <w:rFonts w:ascii="Arial" w:hAnsi="Arial" w:cs="Arial"/>
        </w:rPr>
        <w:t xml:space="preserve">: Registre si el accionista de tercer nivel es PEP de acuerdo con los siguientes </w:t>
      </w:r>
      <w:r w:rsidR="00AD3E9E" w:rsidRPr="00F75EBB">
        <w:rPr>
          <w:rFonts w:ascii="Arial" w:hAnsi="Arial" w:cs="Arial"/>
        </w:rPr>
        <w:t>códigos: 0 = No</w:t>
      </w:r>
      <w:r w:rsidR="006A0FE9" w:rsidRPr="00F75EBB">
        <w:rPr>
          <w:rFonts w:ascii="Arial" w:hAnsi="Arial" w:cs="Arial"/>
        </w:rPr>
        <w:t xml:space="preserve">, 1 = </w:t>
      </w:r>
      <w:r w:rsidR="00AD3E9E" w:rsidRPr="00F75EBB">
        <w:rPr>
          <w:rFonts w:ascii="Arial" w:hAnsi="Arial" w:cs="Arial"/>
        </w:rPr>
        <w:t>Si</w:t>
      </w:r>
      <w:r w:rsidR="006A0FE9" w:rsidRPr="00F75EBB">
        <w:rPr>
          <w:rFonts w:ascii="Arial" w:hAnsi="Arial" w:cs="Arial"/>
        </w:rPr>
        <w:t>.</w:t>
      </w:r>
    </w:p>
    <w:p w14:paraId="6605D2ED" w14:textId="77777777" w:rsidR="005D213F" w:rsidRPr="00F75EBB" w:rsidRDefault="005D213F" w:rsidP="00DE188E">
      <w:pPr>
        <w:jc w:val="both"/>
        <w:rPr>
          <w:rFonts w:ascii="Arial" w:hAnsi="Arial" w:cs="Arial"/>
          <w:b/>
        </w:rPr>
      </w:pPr>
    </w:p>
    <w:p w14:paraId="0879CC21" w14:textId="77777777" w:rsidR="00635057" w:rsidRPr="00F75EBB" w:rsidRDefault="00635057" w:rsidP="00DE188E">
      <w:pPr>
        <w:jc w:val="both"/>
        <w:rPr>
          <w:rFonts w:ascii="Arial" w:hAnsi="Arial" w:cs="Arial"/>
          <w:b/>
        </w:rPr>
      </w:pPr>
    </w:p>
    <w:p w14:paraId="4398D565" w14:textId="77777777" w:rsidR="00DE188E" w:rsidRPr="00F75EBB" w:rsidRDefault="00DE188E" w:rsidP="00DE188E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UNIDAD DE CAPTURA 4</w:t>
      </w:r>
      <w:r w:rsidR="009B52A4" w:rsidRPr="00F75EBB">
        <w:rPr>
          <w:rFonts w:ascii="Arial" w:hAnsi="Arial" w:cs="Arial"/>
          <w:b/>
        </w:rPr>
        <w:t xml:space="preserve"> - </w:t>
      </w:r>
      <w:r w:rsidR="00607E4D" w:rsidRPr="00F75EBB">
        <w:rPr>
          <w:rFonts w:ascii="Arial" w:hAnsi="Arial" w:cs="Arial"/>
          <w:b/>
        </w:rPr>
        <w:t>INFORMACIÓN DEL CONTROL EFECTIVO</w:t>
      </w:r>
      <w:r w:rsidR="00DF77B7" w:rsidRPr="00F75EBB">
        <w:rPr>
          <w:rFonts w:ascii="Arial" w:hAnsi="Arial" w:cs="Arial"/>
          <w:b/>
        </w:rPr>
        <w:t xml:space="preserve"> </w:t>
      </w:r>
      <w:r w:rsidR="00357106" w:rsidRPr="00F75EBB">
        <w:rPr>
          <w:rFonts w:ascii="Arial" w:hAnsi="Arial" w:cs="Arial"/>
          <w:b/>
        </w:rPr>
        <w:t xml:space="preserve">FINAL DE LA ENTIDAD VIGILADA </w:t>
      </w:r>
      <w:r w:rsidR="00FC66FD" w:rsidRPr="00F75EBB">
        <w:rPr>
          <w:rFonts w:ascii="Arial" w:hAnsi="Arial" w:cs="Arial"/>
          <w:b/>
        </w:rPr>
        <w:t>Y/</w:t>
      </w:r>
      <w:r w:rsidR="00357106" w:rsidRPr="00F75EBB">
        <w:rPr>
          <w:rFonts w:ascii="Arial" w:hAnsi="Arial" w:cs="Arial"/>
          <w:b/>
        </w:rPr>
        <w:t>O CONTROLADA</w:t>
      </w:r>
    </w:p>
    <w:p w14:paraId="593F6180" w14:textId="77777777" w:rsidR="00203FE9" w:rsidRDefault="00203FE9" w:rsidP="00DE188E">
      <w:pPr>
        <w:jc w:val="both"/>
        <w:rPr>
          <w:rFonts w:ascii="Arial" w:hAnsi="Arial" w:cs="Arial"/>
        </w:rPr>
      </w:pPr>
    </w:p>
    <w:p w14:paraId="6F8C5539" w14:textId="77777777" w:rsidR="00203FE9" w:rsidRPr="00890039" w:rsidRDefault="00203FE9" w:rsidP="00890039">
      <w:pPr>
        <w:jc w:val="both"/>
        <w:rPr>
          <w:rFonts w:ascii="Arial" w:hAnsi="Arial" w:cs="Arial"/>
          <w:bCs/>
        </w:rPr>
      </w:pPr>
      <w:r w:rsidRPr="00890039">
        <w:rPr>
          <w:rFonts w:ascii="Arial" w:hAnsi="Arial" w:cs="Arial"/>
          <w:bCs/>
        </w:rPr>
        <w:t>La información solicitada en esta unidad de captura, así como la definición de control efectivo final, tendrá efecto únicamente para fines de supervisión de esta Superintendencia.</w:t>
      </w:r>
    </w:p>
    <w:p w14:paraId="75AE50DB" w14:textId="77777777" w:rsidR="00203FE9" w:rsidRPr="00F75EBB" w:rsidRDefault="00203FE9" w:rsidP="00DE188E">
      <w:pPr>
        <w:jc w:val="both"/>
        <w:rPr>
          <w:rFonts w:ascii="Arial" w:hAnsi="Arial" w:cs="Arial"/>
        </w:rPr>
      </w:pPr>
    </w:p>
    <w:p w14:paraId="3B60EA27" w14:textId="77777777" w:rsidR="008D45EA" w:rsidRPr="00F75EBB" w:rsidRDefault="00AD3E9E" w:rsidP="0089003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</w:t>
      </w:r>
      <w:r w:rsidR="008D45EA" w:rsidRPr="00F75EBB">
        <w:rPr>
          <w:rFonts w:ascii="Arial" w:hAnsi="Arial" w:cs="Arial"/>
          <w:b/>
        </w:rPr>
        <w:t>olumnas</w:t>
      </w:r>
      <w:r w:rsidR="00A75122" w:rsidRPr="00F75EBB">
        <w:rPr>
          <w:rFonts w:ascii="Arial" w:hAnsi="Arial" w:cs="Arial"/>
          <w:b/>
        </w:rPr>
        <w:t xml:space="preserve"> </w:t>
      </w:r>
      <w:r w:rsidR="008D45EA" w:rsidRPr="00F75EBB">
        <w:rPr>
          <w:rFonts w:ascii="Arial" w:hAnsi="Arial" w:cs="Arial"/>
          <w:b/>
        </w:rPr>
        <w:t>1, 2 y 3</w:t>
      </w:r>
      <w:r w:rsidR="00ED522C" w:rsidRPr="00F75EBB">
        <w:rPr>
          <w:rFonts w:ascii="Arial" w:hAnsi="Arial" w:cs="Arial"/>
          <w:b/>
        </w:rPr>
        <w:t xml:space="preserve">: </w:t>
      </w:r>
      <w:r w:rsidR="00D4737C" w:rsidRPr="00890039">
        <w:rPr>
          <w:rFonts w:ascii="Arial" w:hAnsi="Arial" w:cs="Arial"/>
          <w:bCs/>
        </w:rPr>
        <w:t>N</w:t>
      </w:r>
      <w:r w:rsidR="00DD62AC" w:rsidRPr="00890039">
        <w:rPr>
          <w:rFonts w:ascii="Arial" w:hAnsi="Arial" w:cs="Arial"/>
          <w:bCs/>
        </w:rPr>
        <w:t>o aplican</w:t>
      </w:r>
      <w:r w:rsidR="009B52A4" w:rsidRPr="00890039">
        <w:rPr>
          <w:rFonts w:ascii="Arial" w:hAnsi="Arial" w:cs="Arial"/>
          <w:bCs/>
        </w:rPr>
        <w:t xml:space="preserve"> para esta unidad de captura</w:t>
      </w:r>
      <w:r w:rsidR="00DD62AC" w:rsidRPr="00890039">
        <w:rPr>
          <w:rFonts w:ascii="Arial" w:hAnsi="Arial" w:cs="Arial"/>
          <w:bCs/>
        </w:rPr>
        <w:t>.</w:t>
      </w:r>
    </w:p>
    <w:p w14:paraId="1003B91B" w14:textId="77777777" w:rsidR="008D45EA" w:rsidRPr="00F75EBB" w:rsidRDefault="008D45EA" w:rsidP="00DE188E">
      <w:pPr>
        <w:jc w:val="both"/>
        <w:rPr>
          <w:rFonts w:ascii="Arial" w:hAnsi="Arial" w:cs="Arial"/>
        </w:rPr>
      </w:pPr>
    </w:p>
    <w:p w14:paraId="79E0F99A" w14:textId="77777777" w:rsidR="00350CE7" w:rsidRPr="00F75EBB" w:rsidRDefault="00AD3E9E" w:rsidP="00890039">
      <w:pPr>
        <w:jc w:val="both"/>
        <w:rPr>
          <w:rFonts w:ascii="Arial" w:hAnsi="Arial" w:cs="Arial"/>
          <w:b/>
        </w:rPr>
      </w:pPr>
      <w:r w:rsidRPr="00F75EBB">
        <w:rPr>
          <w:rFonts w:ascii="Arial" w:hAnsi="Arial" w:cs="Arial"/>
          <w:b/>
        </w:rPr>
        <w:t>C</w:t>
      </w:r>
      <w:r w:rsidR="00A75122" w:rsidRPr="00F75EBB">
        <w:rPr>
          <w:rFonts w:ascii="Arial" w:hAnsi="Arial" w:cs="Arial"/>
          <w:b/>
        </w:rPr>
        <w:t>olumnas 4 a 17</w:t>
      </w:r>
      <w:r w:rsidR="0052601F" w:rsidRPr="00F75EBB">
        <w:rPr>
          <w:rFonts w:ascii="Arial" w:hAnsi="Arial" w:cs="Arial"/>
          <w:b/>
        </w:rPr>
        <w:t>:</w:t>
      </w:r>
      <w:r w:rsidR="00A75122" w:rsidRPr="00F75EBB">
        <w:rPr>
          <w:rFonts w:ascii="Arial" w:hAnsi="Arial" w:cs="Arial"/>
          <w:b/>
        </w:rPr>
        <w:t xml:space="preserve"> </w:t>
      </w:r>
      <w:r w:rsidR="00DF42A0" w:rsidRPr="00890039">
        <w:rPr>
          <w:rFonts w:ascii="Arial" w:hAnsi="Arial" w:cs="Arial"/>
          <w:bCs/>
        </w:rPr>
        <w:t xml:space="preserve">Para cada una de las columnas, registre la información de </w:t>
      </w:r>
      <w:r w:rsidR="001846D2" w:rsidRPr="00890039">
        <w:rPr>
          <w:rFonts w:ascii="Arial" w:hAnsi="Arial" w:cs="Arial"/>
          <w:bCs/>
          <w:lang w:val="es-ES"/>
        </w:rPr>
        <w:t>las personas que, directa o indirectamente, de forma conjunta o separada, ejercen el control efectivo final sobre la entidad vigilada y/o controlada</w:t>
      </w:r>
      <w:r w:rsidR="002E177D" w:rsidRPr="00890039">
        <w:rPr>
          <w:rFonts w:ascii="Arial" w:hAnsi="Arial" w:cs="Arial"/>
          <w:bCs/>
        </w:rPr>
        <w:t>.</w:t>
      </w:r>
    </w:p>
    <w:p w14:paraId="46D47D02" w14:textId="77777777" w:rsidR="00A75122" w:rsidRPr="00F75EBB" w:rsidRDefault="00A75122" w:rsidP="00CD1FC2">
      <w:pPr>
        <w:jc w:val="both"/>
        <w:rPr>
          <w:rFonts w:ascii="Arial" w:hAnsi="Arial" w:cs="Arial"/>
        </w:rPr>
      </w:pPr>
    </w:p>
    <w:p w14:paraId="60CC9D80" w14:textId="77777777" w:rsidR="00CD1FC2" w:rsidRPr="00F75EBB" w:rsidRDefault="00CD1FC2" w:rsidP="0089003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4</w:t>
      </w:r>
      <w:r w:rsidR="00A80C9B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Tipo</w:t>
      </w:r>
      <w:r w:rsidRPr="00F75EBB">
        <w:rPr>
          <w:rFonts w:ascii="Arial" w:hAnsi="Arial" w:cs="Arial"/>
        </w:rPr>
        <w:t xml:space="preserve">: Registre el tipo de identificación </w:t>
      </w:r>
      <w:r w:rsidR="00FC66FD" w:rsidRPr="00890039">
        <w:rPr>
          <w:rFonts w:ascii="Arial" w:hAnsi="Arial" w:cs="Arial"/>
          <w:bCs/>
        </w:rPr>
        <w:t xml:space="preserve">de quien ejerce el control efectivo final </w:t>
      </w:r>
      <w:r w:rsidRPr="00890039">
        <w:rPr>
          <w:rFonts w:ascii="Arial" w:hAnsi="Arial" w:cs="Arial"/>
          <w:bCs/>
        </w:rPr>
        <w:t>de acuerdo con los siguientes códigos: 1 = Cédula de Ciudadanía; 2 = Cédula de extranjería; 3 = NIT; 4 = Tarjeta de Identidad; 5 = Pasaporte; 6 = Carné Diplomático; 7 = Sociedad extranjera sin NIT en Colombia; 8 = Fideicomiso, 9 = Registro Civil de Nacimiento</w:t>
      </w:r>
      <w:r w:rsidR="002805E9" w:rsidRPr="00890039">
        <w:rPr>
          <w:rFonts w:ascii="Arial" w:hAnsi="Arial" w:cs="Arial"/>
          <w:bCs/>
        </w:rPr>
        <w:t xml:space="preserve"> y</w:t>
      </w:r>
      <w:r w:rsidR="0005529A" w:rsidRPr="00890039">
        <w:rPr>
          <w:rFonts w:ascii="Arial" w:hAnsi="Arial" w:cs="Arial"/>
          <w:bCs/>
        </w:rPr>
        <w:t xml:space="preserve"> 10= Documento de identificación extranjero</w:t>
      </w:r>
      <w:r w:rsidRPr="00890039">
        <w:rPr>
          <w:rFonts w:ascii="Arial" w:hAnsi="Arial" w:cs="Arial"/>
          <w:bCs/>
        </w:rPr>
        <w:t>.</w:t>
      </w:r>
    </w:p>
    <w:p w14:paraId="24C3274C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6DC74262" w14:textId="77777777" w:rsidR="00CD1FC2" w:rsidRPr="00F75EBB" w:rsidRDefault="00CD1FC2" w:rsidP="0089003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5</w:t>
      </w:r>
      <w:r w:rsidR="00A80C9B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Número: </w:t>
      </w:r>
      <w:r w:rsidRPr="00F75EBB">
        <w:rPr>
          <w:rFonts w:ascii="Arial" w:hAnsi="Arial" w:cs="Arial"/>
        </w:rPr>
        <w:t>Registre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>el</w:t>
      </w:r>
      <w:r w:rsidRPr="00F75EBB">
        <w:rPr>
          <w:rFonts w:ascii="Arial" w:hAnsi="Arial" w:cs="Arial"/>
          <w:b/>
        </w:rPr>
        <w:t xml:space="preserve"> </w:t>
      </w:r>
      <w:r w:rsidRPr="00F75EBB">
        <w:rPr>
          <w:rFonts w:ascii="Arial" w:hAnsi="Arial" w:cs="Arial"/>
        </w:rPr>
        <w:t xml:space="preserve">número de identificación </w:t>
      </w:r>
      <w:r w:rsidR="00FC66FD" w:rsidRPr="00890039">
        <w:rPr>
          <w:rFonts w:ascii="Arial" w:hAnsi="Arial" w:cs="Arial"/>
          <w:bCs/>
        </w:rPr>
        <w:t xml:space="preserve">de quien ejerce el control efectivo final </w:t>
      </w:r>
      <w:r w:rsidRPr="00890039">
        <w:rPr>
          <w:rFonts w:ascii="Arial" w:hAnsi="Arial" w:cs="Arial"/>
          <w:bCs/>
        </w:rPr>
        <w:t>sin dígito de verificación, cuando aplique</w:t>
      </w:r>
      <w:r w:rsidR="002805E9" w:rsidRPr="00890039">
        <w:rPr>
          <w:rFonts w:ascii="Arial" w:hAnsi="Arial" w:cs="Arial"/>
          <w:bCs/>
        </w:rPr>
        <w:t xml:space="preserve"> (alfanumérico).</w:t>
      </w:r>
    </w:p>
    <w:p w14:paraId="104A9726" w14:textId="77777777" w:rsidR="00CD1FC2" w:rsidRPr="00F75EBB" w:rsidRDefault="00CD1FC2" w:rsidP="00CD1FC2">
      <w:pPr>
        <w:tabs>
          <w:tab w:val="left" w:pos="3600"/>
        </w:tabs>
        <w:jc w:val="both"/>
        <w:rPr>
          <w:rFonts w:ascii="Arial" w:hAnsi="Arial" w:cs="Arial"/>
        </w:rPr>
      </w:pPr>
      <w:r w:rsidRPr="00F75EBB">
        <w:rPr>
          <w:rFonts w:ascii="Arial" w:hAnsi="Arial" w:cs="Arial"/>
        </w:rPr>
        <w:tab/>
      </w:r>
    </w:p>
    <w:p w14:paraId="189555DD" w14:textId="77777777" w:rsidR="00CD1FC2" w:rsidRPr="00F75EBB" w:rsidRDefault="00CD1FC2" w:rsidP="0089003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6</w:t>
      </w:r>
      <w:r w:rsidR="00A80C9B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Nombre</w:t>
      </w:r>
      <w:r w:rsidRPr="00F75EBB">
        <w:rPr>
          <w:rFonts w:ascii="Arial" w:hAnsi="Arial" w:cs="Arial"/>
        </w:rPr>
        <w:t xml:space="preserve">: </w:t>
      </w:r>
      <w:r w:rsidR="00A75122" w:rsidRPr="00F75EBB">
        <w:rPr>
          <w:rFonts w:ascii="Arial" w:hAnsi="Arial" w:cs="Arial"/>
        </w:rPr>
        <w:t xml:space="preserve">Registre el nombre </w:t>
      </w:r>
      <w:r w:rsidR="00FC66FD" w:rsidRPr="00890039">
        <w:rPr>
          <w:rFonts w:ascii="Arial" w:hAnsi="Arial" w:cs="Arial"/>
          <w:bCs/>
        </w:rPr>
        <w:t>de quien ejerce el control efectivo final</w:t>
      </w:r>
      <w:r w:rsidR="00FC66FD" w:rsidRPr="00F75EBB">
        <w:rPr>
          <w:rFonts w:ascii="Arial" w:hAnsi="Arial" w:cs="Arial"/>
        </w:rPr>
        <w:t xml:space="preserve"> </w:t>
      </w:r>
      <w:r w:rsidR="00A75122" w:rsidRPr="00F75EBB">
        <w:rPr>
          <w:rFonts w:ascii="Arial" w:hAnsi="Arial" w:cs="Arial"/>
        </w:rPr>
        <w:t xml:space="preserve">(si es una persona natural registre </w:t>
      </w:r>
      <w:r w:rsidR="00FC66FD" w:rsidRPr="00F75EBB">
        <w:rPr>
          <w:rFonts w:ascii="Arial" w:hAnsi="Arial" w:cs="Arial"/>
        </w:rPr>
        <w:t xml:space="preserve">incluyendo </w:t>
      </w:r>
      <w:r w:rsidR="00A75122" w:rsidRPr="00F75EBB">
        <w:rPr>
          <w:rFonts w:ascii="Arial" w:hAnsi="Arial" w:cs="Arial"/>
        </w:rPr>
        <w:t>primero el(los) apellido(s) completo(s) y después el(los) nombre(s) completo(s).</w:t>
      </w:r>
    </w:p>
    <w:p w14:paraId="340BB695" w14:textId="77777777" w:rsidR="00A75122" w:rsidRPr="00F75EBB" w:rsidRDefault="00A75122" w:rsidP="00CD1FC2">
      <w:pPr>
        <w:jc w:val="both"/>
        <w:rPr>
          <w:rFonts w:ascii="Arial" w:hAnsi="Arial" w:cs="Arial"/>
        </w:rPr>
      </w:pPr>
    </w:p>
    <w:p w14:paraId="40684DEB" w14:textId="77777777" w:rsidR="00CD1FC2" w:rsidRPr="00F75EBB" w:rsidRDefault="00CD1FC2" w:rsidP="00890039">
      <w:pPr>
        <w:pStyle w:val="Ttulo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kern w:val="0"/>
          <w:sz w:val="20"/>
          <w:szCs w:val="20"/>
          <w:lang w:val="es-ES_tradnl"/>
        </w:rPr>
      </w:pPr>
      <w:r w:rsidRPr="00F75EBB">
        <w:rPr>
          <w:rFonts w:ascii="Arial" w:hAnsi="Arial" w:cs="Arial"/>
          <w:kern w:val="0"/>
          <w:sz w:val="20"/>
          <w:szCs w:val="20"/>
          <w:lang w:val="es-ES_tradnl"/>
        </w:rPr>
        <w:t>Columna 7</w:t>
      </w:r>
      <w:r w:rsidR="00A80C9B" w:rsidRPr="00F75EBB">
        <w:rPr>
          <w:rFonts w:ascii="Arial" w:hAnsi="Arial" w:cs="Arial"/>
          <w:kern w:val="0"/>
          <w:sz w:val="20"/>
          <w:szCs w:val="20"/>
          <w:lang w:val="es-ES_tradnl"/>
        </w:rPr>
        <w:t xml:space="preserve"> -</w:t>
      </w:r>
      <w:r w:rsidRPr="00F75EBB">
        <w:rPr>
          <w:rFonts w:ascii="Arial" w:hAnsi="Arial" w:cs="Arial"/>
          <w:b w:val="0"/>
          <w:kern w:val="0"/>
          <w:sz w:val="20"/>
          <w:szCs w:val="20"/>
          <w:lang w:val="es-ES_tradnl"/>
        </w:rPr>
        <w:t xml:space="preserve"> </w:t>
      </w:r>
      <w:r w:rsidRPr="00F75EBB">
        <w:rPr>
          <w:rFonts w:ascii="Arial" w:hAnsi="Arial" w:cs="Arial"/>
          <w:kern w:val="0"/>
          <w:sz w:val="20"/>
          <w:szCs w:val="20"/>
          <w:lang w:val="es-ES_tradnl"/>
        </w:rPr>
        <w:t>CIIU</w:t>
      </w:r>
      <w:r w:rsidRPr="00F75EBB">
        <w:rPr>
          <w:rFonts w:ascii="Arial" w:hAnsi="Arial" w:cs="Arial"/>
          <w:b w:val="0"/>
          <w:kern w:val="0"/>
          <w:sz w:val="20"/>
          <w:szCs w:val="20"/>
          <w:lang w:val="es-ES_tradnl"/>
        </w:rPr>
        <w:t>: Registre el Código Internaci</w:t>
      </w:r>
      <w:r w:rsidRPr="00890039">
        <w:rPr>
          <w:rFonts w:ascii="Arial" w:hAnsi="Arial" w:cs="Arial"/>
          <w:b w:val="0"/>
          <w:kern w:val="0"/>
          <w:sz w:val="20"/>
          <w:szCs w:val="20"/>
          <w:lang w:val="es-ES_tradnl"/>
        </w:rPr>
        <w:t>onal Industrial Uniforme - CIIU, en el que se clasific</w:t>
      </w:r>
      <w:r w:rsidR="00A75122" w:rsidRPr="00890039">
        <w:rPr>
          <w:rFonts w:ascii="Arial" w:hAnsi="Arial" w:cs="Arial"/>
          <w:b w:val="0"/>
          <w:kern w:val="0"/>
          <w:sz w:val="20"/>
          <w:szCs w:val="20"/>
          <w:lang w:val="es-ES_tradnl"/>
        </w:rPr>
        <w:t>a</w:t>
      </w:r>
      <w:r w:rsidR="00FC66FD" w:rsidRPr="00890039">
        <w:rPr>
          <w:rFonts w:ascii="Arial" w:hAnsi="Arial" w:cs="Arial"/>
          <w:b w:val="0"/>
          <w:kern w:val="0"/>
          <w:sz w:val="20"/>
          <w:szCs w:val="20"/>
          <w:lang w:val="es-ES_tradnl"/>
        </w:rPr>
        <w:t xml:space="preserve"> quien ejerce el control efectivo final</w:t>
      </w:r>
      <w:r w:rsidR="00A75122" w:rsidRPr="00890039">
        <w:rPr>
          <w:rFonts w:ascii="Arial" w:hAnsi="Arial" w:cs="Arial"/>
          <w:b w:val="0"/>
          <w:kern w:val="0"/>
          <w:sz w:val="20"/>
          <w:szCs w:val="20"/>
          <w:lang w:val="es-ES_tradnl"/>
        </w:rPr>
        <w:t>.</w:t>
      </w:r>
      <w:r w:rsidRPr="00890039">
        <w:rPr>
          <w:rFonts w:ascii="Arial" w:hAnsi="Arial" w:cs="Arial"/>
          <w:b w:val="0"/>
          <w:kern w:val="0"/>
          <w:sz w:val="20"/>
          <w:szCs w:val="20"/>
          <w:lang w:val="es-ES_tradnl"/>
        </w:rPr>
        <w:t xml:space="preserve"> </w:t>
      </w:r>
    </w:p>
    <w:p w14:paraId="7C81F766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20FD0BC1" w14:textId="77777777" w:rsidR="00CD1FC2" w:rsidRPr="00890039" w:rsidRDefault="00CD1FC2" w:rsidP="0089003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8</w:t>
      </w:r>
      <w:r w:rsidR="00A80C9B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Naturaleza Jurídica:</w:t>
      </w:r>
      <w:r w:rsidRPr="00F75EBB">
        <w:rPr>
          <w:rFonts w:ascii="Arial" w:hAnsi="Arial" w:cs="Arial"/>
        </w:rPr>
        <w:t xml:space="preserve"> Registre el </w:t>
      </w:r>
      <w:r w:rsidR="00FC66FD" w:rsidRPr="00F75EBB">
        <w:rPr>
          <w:rFonts w:ascii="Arial" w:hAnsi="Arial" w:cs="Arial"/>
        </w:rPr>
        <w:t xml:space="preserve">siguiente </w:t>
      </w:r>
      <w:r w:rsidRPr="00F75EBB">
        <w:rPr>
          <w:rFonts w:ascii="Arial" w:hAnsi="Arial" w:cs="Arial"/>
        </w:rPr>
        <w:t>código de la natur</w:t>
      </w:r>
      <w:r w:rsidRPr="00890039">
        <w:rPr>
          <w:rFonts w:ascii="Arial" w:hAnsi="Arial" w:cs="Arial"/>
        </w:rPr>
        <w:t>aleza jurídica</w:t>
      </w:r>
      <w:r w:rsidR="00A909D1" w:rsidRPr="00890039">
        <w:rPr>
          <w:rFonts w:ascii="Arial" w:hAnsi="Arial" w:cs="Arial"/>
        </w:rPr>
        <w:t xml:space="preserve"> </w:t>
      </w:r>
      <w:r w:rsidR="00FC66FD" w:rsidRPr="00890039">
        <w:rPr>
          <w:rFonts w:ascii="Arial" w:hAnsi="Arial" w:cs="Arial"/>
        </w:rPr>
        <w:t>de quien ejerce el control efectivo final</w:t>
      </w:r>
      <w:r w:rsidR="005F055A" w:rsidRPr="00890039">
        <w:rPr>
          <w:rFonts w:ascii="Arial" w:hAnsi="Arial" w:cs="Arial"/>
        </w:rPr>
        <w:t xml:space="preserve">, </w:t>
      </w:r>
      <w:r w:rsidRPr="00890039">
        <w:rPr>
          <w:rFonts w:ascii="Arial" w:hAnsi="Arial" w:cs="Arial"/>
        </w:rPr>
        <w:t xml:space="preserve">de acuerdo con los siguientes códigos: 0 = Persona Natural, 1 = Entidad y Organismo Público a Nivel Nacional, 2 = Entidad y Organismo Público a Nivel Departamental, 3 = Entidad y Organismo Público a Nivel Municipal; 4 = Sociedades Privadas Extranjeras, 5 = Sociedades Privadas Nacionales; 6 = Organismos Multilaterales; 7 = </w:t>
      </w:r>
      <w:r w:rsidR="00910B7F" w:rsidRPr="00890039">
        <w:rPr>
          <w:rFonts w:ascii="Arial" w:hAnsi="Arial" w:cs="Arial"/>
        </w:rPr>
        <w:t xml:space="preserve">Entidades </w:t>
      </w:r>
      <w:r w:rsidRPr="00890039">
        <w:rPr>
          <w:rFonts w:ascii="Arial" w:hAnsi="Arial" w:cs="Arial"/>
        </w:rPr>
        <w:t xml:space="preserve">sin ánimo de lucro; 8 = </w:t>
      </w:r>
      <w:r w:rsidR="00C45020" w:rsidRPr="00890039">
        <w:rPr>
          <w:rFonts w:ascii="Arial" w:hAnsi="Arial" w:cs="Arial"/>
        </w:rPr>
        <w:t>C</w:t>
      </w:r>
      <w:r w:rsidRPr="00890039">
        <w:rPr>
          <w:rFonts w:ascii="Arial" w:hAnsi="Arial" w:cs="Arial"/>
        </w:rPr>
        <w:t>ooperativas; 9 = Entidad Pública Extranjera</w:t>
      </w:r>
      <w:r w:rsidR="00910B7F" w:rsidRPr="00890039">
        <w:rPr>
          <w:rFonts w:ascii="Arial" w:hAnsi="Arial" w:cs="Arial"/>
        </w:rPr>
        <w:t xml:space="preserve">; 10 = </w:t>
      </w:r>
      <w:r w:rsidR="00EC1CED" w:rsidRPr="00890039">
        <w:rPr>
          <w:rFonts w:ascii="Arial" w:hAnsi="Arial" w:cs="Arial"/>
        </w:rPr>
        <w:t>Vehículos</w:t>
      </w:r>
      <w:r w:rsidR="00910B7F" w:rsidRPr="00890039">
        <w:rPr>
          <w:rFonts w:ascii="Arial" w:hAnsi="Arial" w:cs="Arial"/>
        </w:rPr>
        <w:t xml:space="preserve"> de inversión de cualquier naturaleza; 11 = Fondos de Pensiones y Cesantías o a cualquier otro fondo de naturaleza asimilable, nacional o extranjero</w:t>
      </w:r>
      <w:r w:rsidRPr="00890039">
        <w:rPr>
          <w:rFonts w:ascii="Arial" w:hAnsi="Arial" w:cs="Arial"/>
        </w:rPr>
        <w:t>.</w:t>
      </w:r>
    </w:p>
    <w:p w14:paraId="26B89CCB" w14:textId="77777777" w:rsidR="00CD1FC2" w:rsidRPr="00F75EBB" w:rsidRDefault="00CD1FC2" w:rsidP="00CD1FC2">
      <w:pPr>
        <w:jc w:val="both"/>
        <w:rPr>
          <w:rFonts w:ascii="Arial" w:hAnsi="Arial" w:cs="Arial"/>
        </w:rPr>
      </w:pPr>
    </w:p>
    <w:p w14:paraId="1363DBA2" w14:textId="77777777" w:rsidR="00CD1FC2" w:rsidRPr="00F75EBB" w:rsidRDefault="00CD1FC2" w:rsidP="00890039">
      <w:pPr>
        <w:jc w:val="both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9</w:t>
      </w:r>
      <w:r w:rsidR="00A80C9B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</w:rPr>
        <w:t xml:space="preserve"> </w:t>
      </w:r>
      <w:r w:rsidRPr="00F75EBB">
        <w:rPr>
          <w:rFonts w:ascii="Arial" w:hAnsi="Arial" w:cs="Arial"/>
          <w:b/>
        </w:rPr>
        <w:t>Tipo de Capital</w:t>
      </w:r>
      <w:r w:rsidRPr="00F75EBB">
        <w:rPr>
          <w:rFonts w:ascii="Arial" w:hAnsi="Arial" w:cs="Arial"/>
        </w:rPr>
        <w:t>: Registre el tipo de capital mayoritari</w:t>
      </w:r>
      <w:r w:rsidRPr="00890039">
        <w:rPr>
          <w:rFonts w:ascii="Arial" w:hAnsi="Arial" w:cs="Arial"/>
        </w:rPr>
        <w:t>o</w:t>
      </w:r>
      <w:r w:rsidR="00A909D1" w:rsidRPr="00890039">
        <w:rPr>
          <w:rFonts w:ascii="Arial" w:hAnsi="Arial" w:cs="Arial"/>
        </w:rPr>
        <w:t xml:space="preserve"> </w:t>
      </w:r>
      <w:r w:rsidR="00FC66FD" w:rsidRPr="00890039">
        <w:rPr>
          <w:rFonts w:ascii="Arial" w:hAnsi="Arial" w:cs="Arial"/>
        </w:rPr>
        <w:t xml:space="preserve">de quien ejerce el control efectivo final </w:t>
      </w:r>
      <w:r w:rsidR="00A75122" w:rsidRPr="00890039">
        <w:rPr>
          <w:rFonts w:ascii="Arial" w:hAnsi="Arial" w:cs="Arial"/>
        </w:rPr>
        <w:t>de acuerdo con los siguientes códigos:</w:t>
      </w:r>
      <w:r w:rsidRPr="00890039">
        <w:rPr>
          <w:rFonts w:ascii="Arial" w:hAnsi="Arial" w:cs="Arial"/>
        </w:rPr>
        <w:t xml:space="preserve"> 1 = capital privado extranjero</w:t>
      </w:r>
      <w:r w:rsidR="00357106" w:rsidRPr="00890039">
        <w:rPr>
          <w:rFonts w:ascii="Arial" w:hAnsi="Arial" w:cs="Arial"/>
        </w:rPr>
        <w:t xml:space="preserve"> y</w:t>
      </w:r>
      <w:r w:rsidRPr="00890039">
        <w:rPr>
          <w:rFonts w:ascii="Arial" w:hAnsi="Arial" w:cs="Arial"/>
        </w:rPr>
        <w:t xml:space="preserve"> 2 = capital privado nacional, 3 = capital estatal</w:t>
      </w:r>
      <w:r w:rsidR="00CC0B0C" w:rsidRPr="00890039">
        <w:rPr>
          <w:rFonts w:ascii="Arial" w:hAnsi="Arial" w:cs="Arial"/>
        </w:rPr>
        <w:t xml:space="preserve"> nacional</w:t>
      </w:r>
      <w:r w:rsidRPr="00890039">
        <w:rPr>
          <w:rFonts w:ascii="Arial" w:hAnsi="Arial" w:cs="Arial"/>
        </w:rPr>
        <w:t>, 4 = capital estatal extranjero 5 = Organismos Multilateral</w:t>
      </w:r>
      <w:r w:rsidR="00910B7F" w:rsidRPr="00890039">
        <w:rPr>
          <w:rFonts w:ascii="Arial" w:hAnsi="Arial" w:cs="Arial"/>
        </w:rPr>
        <w:t xml:space="preserve"> y 6 = </w:t>
      </w:r>
      <w:r w:rsidR="007C3CBC" w:rsidRPr="00890039">
        <w:rPr>
          <w:rFonts w:ascii="Arial" w:hAnsi="Arial" w:cs="Arial"/>
        </w:rPr>
        <w:t>capital de sociedades de economía mixta</w:t>
      </w:r>
      <w:r w:rsidRPr="00890039">
        <w:rPr>
          <w:rFonts w:ascii="Arial" w:hAnsi="Arial" w:cs="Arial"/>
        </w:rPr>
        <w:t>.</w:t>
      </w:r>
    </w:p>
    <w:p w14:paraId="78ED9F0E" w14:textId="77777777" w:rsidR="00A75122" w:rsidRPr="00F75EBB" w:rsidRDefault="00A75122" w:rsidP="00681192">
      <w:pPr>
        <w:shd w:val="clear" w:color="auto" w:fill="FFFFFF"/>
        <w:overflowPunct/>
        <w:autoSpaceDE/>
        <w:autoSpaceDN/>
        <w:adjustRightInd/>
        <w:ind w:right="150"/>
        <w:jc w:val="both"/>
        <w:textAlignment w:val="auto"/>
        <w:rPr>
          <w:rFonts w:ascii="Arial" w:hAnsi="Arial" w:cs="Arial"/>
          <w:b/>
        </w:rPr>
      </w:pPr>
    </w:p>
    <w:p w14:paraId="4EFBC7AF" w14:textId="05D7802A" w:rsidR="00CD1FC2" w:rsidRPr="00F75EBB" w:rsidRDefault="00CD1FC2" w:rsidP="00681192">
      <w:pPr>
        <w:pBdr>
          <w:left w:val="single" w:sz="4" w:space="4" w:color="auto"/>
        </w:pBdr>
        <w:shd w:val="clear" w:color="auto" w:fill="FFFFFF"/>
        <w:overflowPunct/>
        <w:autoSpaceDE/>
        <w:autoSpaceDN/>
        <w:adjustRightInd/>
        <w:ind w:right="150"/>
        <w:jc w:val="both"/>
        <w:textAlignment w:val="auto"/>
        <w:rPr>
          <w:rFonts w:ascii="Arial" w:hAnsi="Arial" w:cs="Arial"/>
        </w:rPr>
      </w:pPr>
      <w:r w:rsidRPr="00F75EBB">
        <w:rPr>
          <w:rFonts w:ascii="Arial" w:hAnsi="Arial" w:cs="Arial"/>
          <w:b/>
        </w:rPr>
        <w:t>Columna 10</w:t>
      </w:r>
      <w:r w:rsidR="00A80C9B" w:rsidRPr="00F75EBB">
        <w:rPr>
          <w:rFonts w:ascii="Arial" w:hAnsi="Arial" w:cs="Arial"/>
          <w:b/>
        </w:rPr>
        <w:t xml:space="preserve"> -</w:t>
      </w:r>
      <w:r w:rsidRPr="00F75EBB">
        <w:rPr>
          <w:rFonts w:ascii="Arial" w:hAnsi="Arial" w:cs="Arial"/>
          <w:b/>
        </w:rPr>
        <w:t xml:space="preserve"> Nacionalidad: </w:t>
      </w:r>
      <w:r w:rsidRPr="00F75EBB">
        <w:rPr>
          <w:rFonts w:ascii="Arial" w:hAnsi="Arial" w:cs="Arial"/>
        </w:rPr>
        <w:t xml:space="preserve">Registre el código de la nacionalidad </w:t>
      </w:r>
      <w:r w:rsidR="00FC66FD" w:rsidRPr="00890039">
        <w:rPr>
          <w:rFonts w:ascii="Arial" w:hAnsi="Arial" w:cs="Arial"/>
          <w:bCs/>
        </w:rPr>
        <w:t xml:space="preserve">de quien ejerce el control efectivo final </w:t>
      </w:r>
      <w:r w:rsidRPr="00F75EBB">
        <w:rPr>
          <w:rFonts w:ascii="Arial" w:hAnsi="Arial" w:cs="Arial"/>
        </w:rPr>
        <w:t xml:space="preserve">de acuerdo </w:t>
      </w:r>
      <w:r w:rsidR="00890039" w:rsidRPr="007E2D86">
        <w:rPr>
          <w:rFonts w:ascii="Arial" w:hAnsi="Arial" w:cs="Arial"/>
          <w:b/>
        </w:rPr>
        <w:t xml:space="preserve">con </w:t>
      </w:r>
      <w:r w:rsidR="00890039">
        <w:rPr>
          <w:rFonts w:ascii="Arial" w:hAnsi="Arial" w:cs="Arial"/>
          <w:b/>
        </w:rPr>
        <w:t>el código internacional de la ISO 3166-1</w:t>
      </w:r>
      <w:r w:rsidR="00E05E96">
        <w:rPr>
          <w:rFonts w:ascii="Arial" w:hAnsi="Arial" w:cs="Arial"/>
          <w:b/>
        </w:rPr>
        <w:t xml:space="preserve"> numérico</w:t>
      </w:r>
      <w:r w:rsidR="00890039" w:rsidRPr="00F75EBB">
        <w:rPr>
          <w:rFonts w:ascii="Arial" w:hAnsi="Arial" w:cs="Arial"/>
        </w:rPr>
        <w:t>.</w:t>
      </w:r>
    </w:p>
    <w:p w14:paraId="2C28581F" w14:textId="77777777" w:rsidR="004D0264" w:rsidRPr="00F75EBB" w:rsidRDefault="004D0264" w:rsidP="00D357FC">
      <w:pPr>
        <w:pStyle w:val="Encabezado"/>
        <w:rPr>
          <w:rFonts w:ascii="Arial" w:hAnsi="Arial" w:cs="Arial"/>
          <w:b/>
        </w:rPr>
      </w:pPr>
    </w:p>
    <w:p w14:paraId="22C9650C" w14:textId="77777777" w:rsidR="004D0264" w:rsidRPr="00F75EBB" w:rsidRDefault="004D0264" w:rsidP="00D357FC">
      <w:pPr>
        <w:pStyle w:val="Encabezado"/>
        <w:rPr>
          <w:rFonts w:ascii="Arial" w:hAnsi="Arial" w:cs="Arial"/>
          <w:b/>
        </w:rPr>
      </w:pPr>
    </w:p>
    <w:p w14:paraId="23363149" w14:textId="77777777" w:rsidR="004D0264" w:rsidRPr="00F75EBB" w:rsidRDefault="004D0264" w:rsidP="00D357FC">
      <w:pPr>
        <w:pStyle w:val="Encabezado"/>
        <w:rPr>
          <w:rFonts w:ascii="Arial" w:hAnsi="Arial" w:cs="Arial"/>
          <w:b/>
        </w:rPr>
      </w:pPr>
    </w:p>
    <w:p w14:paraId="710D92A3" w14:textId="77777777" w:rsidR="00AB3A0C" w:rsidRPr="00F75EBB" w:rsidRDefault="00AB3A0C" w:rsidP="00D357FC">
      <w:pPr>
        <w:pStyle w:val="Encabezado"/>
        <w:rPr>
          <w:rFonts w:ascii="Arial" w:hAnsi="Arial" w:cs="Arial"/>
          <w:b/>
        </w:rPr>
      </w:pPr>
    </w:p>
    <w:sectPr w:rsidR="00AB3A0C" w:rsidRPr="00F75EBB" w:rsidSect="006F2E4B">
      <w:headerReference w:type="default" r:id="rId9"/>
      <w:footerReference w:type="default" r:id="rId10"/>
      <w:pgSz w:w="12240" w:h="18720" w:code="14"/>
      <w:pgMar w:top="1701" w:right="1701" w:bottom="1701" w:left="1701" w:header="709" w:footer="12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B5F75" w14:textId="77777777" w:rsidR="00366114" w:rsidRDefault="00366114">
      <w:r>
        <w:separator/>
      </w:r>
    </w:p>
  </w:endnote>
  <w:endnote w:type="continuationSeparator" w:id="0">
    <w:p w14:paraId="6091F8A5" w14:textId="77777777" w:rsidR="00366114" w:rsidRDefault="00366114">
      <w:r>
        <w:continuationSeparator/>
      </w:r>
    </w:p>
  </w:endnote>
  <w:endnote w:type="continuationNotice" w:id="1">
    <w:p w14:paraId="2C9E6F14" w14:textId="77777777" w:rsidR="00366114" w:rsidRDefault="003661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9D07" w14:textId="77777777" w:rsidR="00013FA7" w:rsidRDefault="00013FA7">
    <w:pPr>
      <w:pStyle w:val="Piedepgina"/>
      <w:tabs>
        <w:tab w:val="clear" w:pos="8504"/>
        <w:tab w:val="right" w:pos="8789"/>
      </w:tabs>
      <w:rPr>
        <w:rFonts w:ascii="Arial" w:hAnsi="Arial"/>
        <w:b/>
        <w:sz w:val="20"/>
      </w:rPr>
    </w:pPr>
  </w:p>
  <w:p w14:paraId="235BF2AE" w14:textId="2908AEF5" w:rsidR="009F018F" w:rsidRDefault="00886DC3">
    <w:pPr>
      <w:pStyle w:val="Piedepgina"/>
      <w:tabs>
        <w:tab w:val="clear" w:pos="8504"/>
        <w:tab w:val="right" w:pos="8789"/>
      </w:tabs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Circular Externa</w:t>
    </w:r>
    <w:r w:rsidR="00AB3A0C">
      <w:rPr>
        <w:rFonts w:ascii="Arial" w:hAnsi="Arial"/>
        <w:b/>
        <w:sz w:val="20"/>
      </w:rPr>
      <w:t xml:space="preserve"> </w:t>
    </w:r>
    <w:r w:rsidR="0022014E">
      <w:rPr>
        <w:rFonts w:ascii="Arial" w:hAnsi="Arial"/>
        <w:b/>
        <w:sz w:val="20"/>
      </w:rPr>
      <w:t>030</w:t>
    </w:r>
    <w:r w:rsidR="007E2D86">
      <w:rPr>
        <w:rFonts w:ascii="Arial" w:hAnsi="Arial"/>
        <w:b/>
        <w:sz w:val="20"/>
      </w:rPr>
      <w:t xml:space="preserve"> </w:t>
    </w:r>
    <w:r w:rsidR="008C5589">
      <w:rPr>
        <w:rFonts w:ascii="Arial" w:hAnsi="Arial"/>
        <w:b/>
        <w:sz w:val="20"/>
      </w:rPr>
      <w:t>de 20</w:t>
    </w:r>
    <w:r w:rsidR="007E2D86">
      <w:rPr>
        <w:rFonts w:ascii="Arial" w:hAnsi="Arial"/>
        <w:b/>
        <w:sz w:val="20"/>
      </w:rPr>
      <w:t>21</w:t>
    </w:r>
    <w:r>
      <w:rPr>
        <w:rFonts w:ascii="Arial" w:hAnsi="Arial"/>
        <w:b/>
        <w:sz w:val="20"/>
      </w:rPr>
      <w:tab/>
    </w:r>
    <w:r w:rsidR="009F018F">
      <w:rPr>
        <w:rFonts w:ascii="Arial" w:hAnsi="Arial"/>
        <w:b/>
        <w:sz w:val="20"/>
      </w:rPr>
      <w:tab/>
    </w:r>
    <w:r w:rsidR="00CA046F">
      <w:rPr>
        <w:rFonts w:ascii="Arial" w:hAnsi="Arial"/>
        <w:b/>
        <w:sz w:val="20"/>
      </w:rPr>
      <w:t xml:space="preserve">    </w:t>
    </w:r>
    <w:r>
      <w:rPr>
        <w:rFonts w:ascii="Arial" w:hAnsi="Arial"/>
        <w:b/>
        <w:sz w:val="20"/>
      </w:rPr>
      <w:t xml:space="preserve"> </w:t>
    </w:r>
    <w:proofErr w:type="gramStart"/>
    <w:r w:rsidR="00373D19">
      <w:rPr>
        <w:rFonts w:ascii="Arial" w:hAnsi="Arial"/>
        <w:b/>
        <w:sz w:val="20"/>
      </w:rPr>
      <w:t>Diciembre</w:t>
    </w:r>
    <w:proofErr w:type="gramEnd"/>
    <w:r w:rsidR="00373D19">
      <w:rPr>
        <w:rFonts w:ascii="Arial" w:hAnsi="Arial"/>
        <w:b/>
        <w:sz w:val="20"/>
      </w:rPr>
      <w:t xml:space="preserve"> </w:t>
    </w:r>
    <w:r>
      <w:rPr>
        <w:rFonts w:ascii="Arial" w:hAnsi="Arial"/>
        <w:b/>
        <w:sz w:val="20"/>
      </w:rPr>
      <w:t>de 20</w:t>
    </w:r>
    <w:r w:rsidR="007E2D86">
      <w:rPr>
        <w:rFonts w:ascii="Arial" w:hAnsi="Arial"/>
        <w:b/>
        <w:sz w:val="20"/>
      </w:rPr>
      <w:t>21</w:t>
    </w:r>
  </w:p>
  <w:p w14:paraId="1979CE96" w14:textId="77777777" w:rsidR="008C5589" w:rsidRPr="00013FA7" w:rsidRDefault="00013FA7">
    <w:pPr>
      <w:pStyle w:val="Piedepgina"/>
      <w:tabs>
        <w:tab w:val="clear" w:pos="8504"/>
        <w:tab w:val="right" w:pos="8789"/>
      </w:tabs>
      <w:rPr>
        <w:rFonts w:ascii="Arial" w:hAnsi="Arial"/>
        <w:b/>
        <w:sz w:val="18"/>
        <w:szCs w:val="18"/>
      </w:rPr>
    </w:pPr>
    <w:r w:rsidRPr="00E21172">
      <w:rPr>
        <w:rFonts w:ascii="Arial" w:hAnsi="Arial"/>
        <w:b/>
        <w:sz w:val="18"/>
        <w:szCs w:val="18"/>
      </w:rPr>
      <w:t xml:space="preserve">Proforma F.0000-158 (Formato </w:t>
    </w:r>
    <w:r w:rsidR="00EE381E" w:rsidRPr="00E21172">
      <w:rPr>
        <w:rFonts w:ascii="Arial" w:hAnsi="Arial"/>
        <w:b/>
        <w:sz w:val="18"/>
        <w:szCs w:val="18"/>
      </w:rPr>
      <w:t>529</w:t>
    </w:r>
    <w:r w:rsidRPr="00E21172">
      <w:rPr>
        <w:rFonts w:ascii="Arial" w:hAnsi="Arial"/>
        <w:b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D5E72" w14:textId="77777777" w:rsidR="00366114" w:rsidRDefault="00366114">
      <w:r>
        <w:separator/>
      </w:r>
    </w:p>
  </w:footnote>
  <w:footnote w:type="continuationSeparator" w:id="0">
    <w:p w14:paraId="52711758" w14:textId="77777777" w:rsidR="00366114" w:rsidRDefault="00366114">
      <w:r>
        <w:continuationSeparator/>
      </w:r>
    </w:p>
  </w:footnote>
  <w:footnote w:type="continuationNotice" w:id="1">
    <w:p w14:paraId="312D9CD9" w14:textId="77777777" w:rsidR="00366114" w:rsidRDefault="003661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4983" w14:textId="77777777" w:rsidR="009F018F" w:rsidRDefault="009F018F">
    <w:pPr>
      <w:pStyle w:val="Encabezado"/>
      <w:jc w:val="center"/>
      <w:rPr>
        <w:rFonts w:ascii="Arial" w:hAnsi="Arial"/>
        <w:b/>
        <w:sz w:val="16"/>
      </w:rPr>
    </w:pPr>
    <w:r>
      <w:rPr>
        <w:rFonts w:ascii="Arial" w:hAnsi="Arial"/>
        <w:b/>
        <w:sz w:val="24"/>
      </w:rPr>
      <w:t xml:space="preserve">SUPERINTENDENCIA </w:t>
    </w:r>
    <w:r w:rsidR="00886DC3">
      <w:rPr>
        <w:rFonts w:ascii="Arial" w:hAnsi="Arial"/>
        <w:b/>
        <w:sz w:val="24"/>
      </w:rPr>
      <w:t xml:space="preserve">FINANCIERA </w:t>
    </w:r>
    <w:r>
      <w:rPr>
        <w:rFonts w:ascii="Arial" w:hAnsi="Arial"/>
        <w:b/>
        <w:sz w:val="24"/>
      </w:rPr>
      <w:t>DE COLOMBIA</w:t>
    </w:r>
  </w:p>
  <w:p w14:paraId="582B0047" w14:textId="77777777" w:rsidR="009F018F" w:rsidRDefault="009F018F">
    <w:pPr>
      <w:pStyle w:val="Encabezado"/>
      <w:rPr>
        <w:rFonts w:ascii="Arial" w:hAnsi="Arial"/>
        <w:b/>
        <w:sz w:val="16"/>
      </w:rPr>
    </w:pPr>
  </w:p>
  <w:p w14:paraId="04B68DE5" w14:textId="77777777" w:rsidR="009F018F" w:rsidRDefault="009F018F">
    <w:pPr>
      <w:pStyle w:val="Encabezado"/>
      <w:rPr>
        <w:rFonts w:ascii="Arial" w:hAnsi="Arial"/>
        <w:b/>
        <w:sz w:val="16"/>
      </w:rPr>
    </w:pPr>
  </w:p>
  <w:p w14:paraId="6A6E4575" w14:textId="77777777" w:rsidR="009F018F" w:rsidRDefault="009F018F">
    <w:pPr>
      <w:pStyle w:val="Encabezado"/>
      <w:rPr>
        <w:rFonts w:ascii="Arial" w:hAnsi="Arial"/>
        <w:b/>
      </w:rPr>
    </w:pPr>
    <w:r>
      <w:rPr>
        <w:rFonts w:ascii="Arial" w:hAnsi="Arial"/>
        <w:b/>
      </w:rPr>
      <w:t>ANEXO I - REMISION DE INFORMACION</w:t>
    </w:r>
  </w:p>
  <w:p w14:paraId="236B8D58" w14:textId="77777777" w:rsidR="009F018F" w:rsidRDefault="009F018F">
    <w:pPr>
      <w:pStyle w:val="Encabezado"/>
      <w:rPr>
        <w:rFonts w:ascii="Arial" w:hAnsi="Arial"/>
        <w:b/>
      </w:rPr>
    </w:pPr>
    <w:r>
      <w:rPr>
        <w:rFonts w:ascii="Arial" w:hAnsi="Arial"/>
        <w:b/>
      </w:rPr>
      <w:t>PARTE I - PROFORMAS F.0000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21059"/>
    <w:multiLevelType w:val="hybridMultilevel"/>
    <w:tmpl w:val="7EAC10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56908"/>
    <w:multiLevelType w:val="multilevel"/>
    <w:tmpl w:val="2CEEF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722"/>
    <w:rsid w:val="00013FA7"/>
    <w:rsid w:val="00017C71"/>
    <w:rsid w:val="00020316"/>
    <w:rsid w:val="00027253"/>
    <w:rsid w:val="000368A8"/>
    <w:rsid w:val="000501E5"/>
    <w:rsid w:val="00053B51"/>
    <w:rsid w:val="0005529A"/>
    <w:rsid w:val="000561C5"/>
    <w:rsid w:val="00056E93"/>
    <w:rsid w:val="000750D1"/>
    <w:rsid w:val="00076A7B"/>
    <w:rsid w:val="0009041B"/>
    <w:rsid w:val="0009784B"/>
    <w:rsid w:val="000B0494"/>
    <w:rsid w:val="000C2CEB"/>
    <w:rsid w:val="000C6E01"/>
    <w:rsid w:val="000D50D0"/>
    <w:rsid w:val="000E23F7"/>
    <w:rsid w:val="000F3150"/>
    <w:rsid w:val="000F708C"/>
    <w:rsid w:val="001042D9"/>
    <w:rsid w:val="00105605"/>
    <w:rsid w:val="00110133"/>
    <w:rsid w:val="00125577"/>
    <w:rsid w:val="0013457A"/>
    <w:rsid w:val="0013595F"/>
    <w:rsid w:val="00141A43"/>
    <w:rsid w:val="00143838"/>
    <w:rsid w:val="00150E49"/>
    <w:rsid w:val="001560A7"/>
    <w:rsid w:val="00164033"/>
    <w:rsid w:val="00170008"/>
    <w:rsid w:val="001744AB"/>
    <w:rsid w:val="001753BD"/>
    <w:rsid w:val="0017797D"/>
    <w:rsid w:val="001846D2"/>
    <w:rsid w:val="00192F9B"/>
    <w:rsid w:val="00196325"/>
    <w:rsid w:val="00197916"/>
    <w:rsid w:val="001A1666"/>
    <w:rsid w:val="001A41A4"/>
    <w:rsid w:val="001A4CD9"/>
    <w:rsid w:val="001B25D1"/>
    <w:rsid w:val="001B431D"/>
    <w:rsid w:val="001B709C"/>
    <w:rsid w:val="001D3049"/>
    <w:rsid w:val="001D41AE"/>
    <w:rsid w:val="001D41EF"/>
    <w:rsid w:val="001E20B4"/>
    <w:rsid w:val="001E7403"/>
    <w:rsid w:val="001F2CB7"/>
    <w:rsid w:val="001F2E73"/>
    <w:rsid w:val="00203FE9"/>
    <w:rsid w:val="00211406"/>
    <w:rsid w:val="0022014E"/>
    <w:rsid w:val="00237D38"/>
    <w:rsid w:val="002423FF"/>
    <w:rsid w:val="002505DD"/>
    <w:rsid w:val="00253F09"/>
    <w:rsid w:val="00263912"/>
    <w:rsid w:val="0026665C"/>
    <w:rsid w:val="00270EEC"/>
    <w:rsid w:val="002737C2"/>
    <w:rsid w:val="002805E9"/>
    <w:rsid w:val="00285985"/>
    <w:rsid w:val="0029264F"/>
    <w:rsid w:val="00295FF7"/>
    <w:rsid w:val="002A477C"/>
    <w:rsid w:val="002B30BF"/>
    <w:rsid w:val="002B66AD"/>
    <w:rsid w:val="002C0D25"/>
    <w:rsid w:val="002D5B57"/>
    <w:rsid w:val="002E177D"/>
    <w:rsid w:val="002E3C0C"/>
    <w:rsid w:val="002F0C91"/>
    <w:rsid w:val="00303B73"/>
    <w:rsid w:val="00305418"/>
    <w:rsid w:val="003176ED"/>
    <w:rsid w:val="003242AD"/>
    <w:rsid w:val="00333C77"/>
    <w:rsid w:val="0033528F"/>
    <w:rsid w:val="00341D59"/>
    <w:rsid w:val="00342125"/>
    <w:rsid w:val="00347AEA"/>
    <w:rsid w:val="00350CE7"/>
    <w:rsid w:val="00351238"/>
    <w:rsid w:val="00353E15"/>
    <w:rsid w:val="003570B9"/>
    <w:rsid w:val="00357106"/>
    <w:rsid w:val="0036567B"/>
    <w:rsid w:val="00365C5E"/>
    <w:rsid w:val="00366114"/>
    <w:rsid w:val="00373170"/>
    <w:rsid w:val="00373D19"/>
    <w:rsid w:val="003854A9"/>
    <w:rsid w:val="003B1DD4"/>
    <w:rsid w:val="003B3A0F"/>
    <w:rsid w:val="003B71B4"/>
    <w:rsid w:val="003B7E0F"/>
    <w:rsid w:val="003C7B2E"/>
    <w:rsid w:val="003D2EA7"/>
    <w:rsid w:val="003D7050"/>
    <w:rsid w:val="003D7CB8"/>
    <w:rsid w:val="003E4F4F"/>
    <w:rsid w:val="003F2A49"/>
    <w:rsid w:val="0040425A"/>
    <w:rsid w:val="004122C8"/>
    <w:rsid w:val="00412723"/>
    <w:rsid w:val="004145D6"/>
    <w:rsid w:val="004257C0"/>
    <w:rsid w:val="00442598"/>
    <w:rsid w:val="00451E9A"/>
    <w:rsid w:val="004556B5"/>
    <w:rsid w:val="00463644"/>
    <w:rsid w:val="004659DD"/>
    <w:rsid w:val="00474F0F"/>
    <w:rsid w:val="004822D9"/>
    <w:rsid w:val="00483470"/>
    <w:rsid w:val="00486DD5"/>
    <w:rsid w:val="004918CF"/>
    <w:rsid w:val="004925A5"/>
    <w:rsid w:val="00494C15"/>
    <w:rsid w:val="00495265"/>
    <w:rsid w:val="004A0128"/>
    <w:rsid w:val="004A554A"/>
    <w:rsid w:val="004D0264"/>
    <w:rsid w:val="004D1CAE"/>
    <w:rsid w:val="004D7CE8"/>
    <w:rsid w:val="004E3DDF"/>
    <w:rsid w:val="004F3AF1"/>
    <w:rsid w:val="004F6222"/>
    <w:rsid w:val="00502DB2"/>
    <w:rsid w:val="0050375D"/>
    <w:rsid w:val="00503E4D"/>
    <w:rsid w:val="00510795"/>
    <w:rsid w:val="00510A22"/>
    <w:rsid w:val="005135EF"/>
    <w:rsid w:val="005202E8"/>
    <w:rsid w:val="005204A5"/>
    <w:rsid w:val="005242E1"/>
    <w:rsid w:val="0052601F"/>
    <w:rsid w:val="00530941"/>
    <w:rsid w:val="00531A6C"/>
    <w:rsid w:val="0053324A"/>
    <w:rsid w:val="0053582A"/>
    <w:rsid w:val="005436A0"/>
    <w:rsid w:val="00550146"/>
    <w:rsid w:val="00553A05"/>
    <w:rsid w:val="00554218"/>
    <w:rsid w:val="00555444"/>
    <w:rsid w:val="005566E2"/>
    <w:rsid w:val="00556798"/>
    <w:rsid w:val="0056164A"/>
    <w:rsid w:val="00572994"/>
    <w:rsid w:val="005737BC"/>
    <w:rsid w:val="00576DC3"/>
    <w:rsid w:val="00580EE2"/>
    <w:rsid w:val="005823E3"/>
    <w:rsid w:val="00587BB8"/>
    <w:rsid w:val="005A0D06"/>
    <w:rsid w:val="005A5CDA"/>
    <w:rsid w:val="005B575B"/>
    <w:rsid w:val="005C12C3"/>
    <w:rsid w:val="005C163A"/>
    <w:rsid w:val="005C3DBD"/>
    <w:rsid w:val="005C68F2"/>
    <w:rsid w:val="005D213F"/>
    <w:rsid w:val="005D7134"/>
    <w:rsid w:val="005F055A"/>
    <w:rsid w:val="005F48BE"/>
    <w:rsid w:val="005F7176"/>
    <w:rsid w:val="00602E97"/>
    <w:rsid w:val="00607E4D"/>
    <w:rsid w:val="00611D38"/>
    <w:rsid w:val="00613FDA"/>
    <w:rsid w:val="00614373"/>
    <w:rsid w:val="0061663F"/>
    <w:rsid w:val="00620E01"/>
    <w:rsid w:val="00623920"/>
    <w:rsid w:val="006248C8"/>
    <w:rsid w:val="00626756"/>
    <w:rsid w:val="00635057"/>
    <w:rsid w:val="00640B65"/>
    <w:rsid w:val="00644722"/>
    <w:rsid w:val="0064780E"/>
    <w:rsid w:val="00653C86"/>
    <w:rsid w:val="006561FF"/>
    <w:rsid w:val="0065675B"/>
    <w:rsid w:val="00657316"/>
    <w:rsid w:val="006747AA"/>
    <w:rsid w:val="00681192"/>
    <w:rsid w:val="00686856"/>
    <w:rsid w:val="0068735A"/>
    <w:rsid w:val="006913FB"/>
    <w:rsid w:val="00693BBA"/>
    <w:rsid w:val="006A09C5"/>
    <w:rsid w:val="006A0FE9"/>
    <w:rsid w:val="006A702E"/>
    <w:rsid w:val="006B4735"/>
    <w:rsid w:val="006C4B02"/>
    <w:rsid w:val="006E21F7"/>
    <w:rsid w:val="006E72B6"/>
    <w:rsid w:val="006F13B2"/>
    <w:rsid w:val="006F2E4B"/>
    <w:rsid w:val="00705C4B"/>
    <w:rsid w:val="007076B2"/>
    <w:rsid w:val="00716F18"/>
    <w:rsid w:val="00722303"/>
    <w:rsid w:val="00725CAD"/>
    <w:rsid w:val="00726FE6"/>
    <w:rsid w:val="007369AD"/>
    <w:rsid w:val="00740B09"/>
    <w:rsid w:val="00740BA0"/>
    <w:rsid w:val="00740F6D"/>
    <w:rsid w:val="007436F7"/>
    <w:rsid w:val="00753955"/>
    <w:rsid w:val="0076268A"/>
    <w:rsid w:val="00764116"/>
    <w:rsid w:val="00771DAE"/>
    <w:rsid w:val="0077666A"/>
    <w:rsid w:val="0078214D"/>
    <w:rsid w:val="00782FE2"/>
    <w:rsid w:val="00790D4E"/>
    <w:rsid w:val="007A4CAC"/>
    <w:rsid w:val="007A67FA"/>
    <w:rsid w:val="007A7015"/>
    <w:rsid w:val="007C03BA"/>
    <w:rsid w:val="007C068A"/>
    <w:rsid w:val="007C1004"/>
    <w:rsid w:val="007C1298"/>
    <w:rsid w:val="007C3CBC"/>
    <w:rsid w:val="007D4781"/>
    <w:rsid w:val="007D7E3A"/>
    <w:rsid w:val="007E0B9F"/>
    <w:rsid w:val="007E2825"/>
    <w:rsid w:val="007E2D86"/>
    <w:rsid w:val="007E6EEA"/>
    <w:rsid w:val="007F0897"/>
    <w:rsid w:val="007F4F25"/>
    <w:rsid w:val="008046E1"/>
    <w:rsid w:val="00806630"/>
    <w:rsid w:val="00811A5D"/>
    <w:rsid w:val="00812008"/>
    <w:rsid w:val="0082084F"/>
    <w:rsid w:val="00834B77"/>
    <w:rsid w:val="008364A2"/>
    <w:rsid w:val="00843E90"/>
    <w:rsid w:val="008521B5"/>
    <w:rsid w:val="0085509A"/>
    <w:rsid w:val="00857E5F"/>
    <w:rsid w:val="0086598D"/>
    <w:rsid w:val="00877B60"/>
    <w:rsid w:val="008805F6"/>
    <w:rsid w:val="00885AC1"/>
    <w:rsid w:val="00886DC3"/>
    <w:rsid w:val="00890039"/>
    <w:rsid w:val="008A34F9"/>
    <w:rsid w:val="008B5C3B"/>
    <w:rsid w:val="008C0596"/>
    <w:rsid w:val="008C17E9"/>
    <w:rsid w:val="008C5454"/>
    <w:rsid w:val="008C5589"/>
    <w:rsid w:val="008D1969"/>
    <w:rsid w:val="008D45EA"/>
    <w:rsid w:val="008D7E85"/>
    <w:rsid w:val="00904C45"/>
    <w:rsid w:val="00905971"/>
    <w:rsid w:val="00910B7F"/>
    <w:rsid w:val="00915DE5"/>
    <w:rsid w:val="00921ADF"/>
    <w:rsid w:val="00925252"/>
    <w:rsid w:val="00925857"/>
    <w:rsid w:val="00926B93"/>
    <w:rsid w:val="00937264"/>
    <w:rsid w:val="009435D2"/>
    <w:rsid w:val="00944F2A"/>
    <w:rsid w:val="00947AC3"/>
    <w:rsid w:val="00950C19"/>
    <w:rsid w:val="00960ACB"/>
    <w:rsid w:val="009839E7"/>
    <w:rsid w:val="009865D8"/>
    <w:rsid w:val="00987CF8"/>
    <w:rsid w:val="00992102"/>
    <w:rsid w:val="00995523"/>
    <w:rsid w:val="009A1190"/>
    <w:rsid w:val="009B1C78"/>
    <w:rsid w:val="009B4FA8"/>
    <w:rsid w:val="009B52A4"/>
    <w:rsid w:val="009B638D"/>
    <w:rsid w:val="009D248E"/>
    <w:rsid w:val="009E0501"/>
    <w:rsid w:val="009E37BD"/>
    <w:rsid w:val="009E38AC"/>
    <w:rsid w:val="009F018F"/>
    <w:rsid w:val="009F070E"/>
    <w:rsid w:val="009F4EC7"/>
    <w:rsid w:val="009F75F9"/>
    <w:rsid w:val="00A008C9"/>
    <w:rsid w:val="00A01006"/>
    <w:rsid w:val="00A07727"/>
    <w:rsid w:val="00A101E9"/>
    <w:rsid w:val="00A11951"/>
    <w:rsid w:val="00A14024"/>
    <w:rsid w:val="00A2068D"/>
    <w:rsid w:val="00A24CE4"/>
    <w:rsid w:val="00A35589"/>
    <w:rsid w:val="00A41B96"/>
    <w:rsid w:val="00A75122"/>
    <w:rsid w:val="00A77660"/>
    <w:rsid w:val="00A80C9B"/>
    <w:rsid w:val="00A909D1"/>
    <w:rsid w:val="00AA0AB7"/>
    <w:rsid w:val="00AB3A0C"/>
    <w:rsid w:val="00AB4B4E"/>
    <w:rsid w:val="00AB5AB7"/>
    <w:rsid w:val="00AD3E9E"/>
    <w:rsid w:val="00AD7AC9"/>
    <w:rsid w:val="00AE5B3F"/>
    <w:rsid w:val="00AE60A8"/>
    <w:rsid w:val="00AF5960"/>
    <w:rsid w:val="00B00FF4"/>
    <w:rsid w:val="00B04C56"/>
    <w:rsid w:val="00B158C8"/>
    <w:rsid w:val="00B418E9"/>
    <w:rsid w:val="00B41DB6"/>
    <w:rsid w:val="00B46272"/>
    <w:rsid w:val="00B53910"/>
    <w:rsid w:val="00B62F41"/>
    <w:rsid w:val="00B7329C"/>
    <w:rsid w:val="00BA4BB3"/>
    <w:rsid w:val="00BA799C"/>
    <w:rsid w:val="00BB6801"/>
    <w:rsid w:val="00BB7E56"/>
    <w:rsid w:val="00BC2349"/>
    <w:rsid w:val="00BC4692"/>
    <w:rsid w:val="00BC618E"/>
    <w:rsid w:val="00BD1CFC"/>
    <w:rsid w:val="00BE3476"/>
    <w:rsid w:val="00BF484D"/>
    <w:rsid w:val="00C00373"/>
    <w:rsid w:val="00C105BB"/>
    <w:rsid w:val="00C12FF3"/>
    <w:rsid w:val="00C2260B"/>
    <w:rsid w:val="00C253A2"/>
    <w:rsid w:val="00C25547"/>
    <w:rsid w:val="00C25A33"/>
    <w:rsid w:val="00C25DFE"/>
    <w:rsid w:val="00C32EFE"/>
    <w:rsid w:val="00C3649F"/>
    <w:rsid w:val="00C41982"/>
    <w:rsid w:val="00C43C58"/>
    <w:rsid w:val="00C45020"/>
    <w:rsid w:val="00C56C42"/>
    <w:rsid w:val="00C61B1C"/>
    <w:rsid w:val="00C90BA8"/>
    <w:rsid w:val="00C93C76"/>
    <w:rsid w:val="00C96184"/>
    <w:rsid w:val="00CA046F"/>
    <w:rsid w:val="00CA6149"/>
    <w:rsid w:val="00CA6924"/>
    <w:rsid w:val="00CB5D4E"/>
    <w:rsid w:val="00CC0B0C"/>
    <w:rsid w:val="00CD1FC2"/>
    <w:rsid w:val="00CE0605"/>
    <w:rsid w:val="00CE6638"/>
    <w:rsid w:val="00CF0103"/>
    <w:rsid w:val="00D00FEB"/>
    <w:rsid w:val="00D06700"/>
    <w:rsid w:val="00D077EF"/>
    <w:rsid w:val="00D14A97"/>
    <w:rsid w:val="00D15D36"/>
    <w:rsid w:val="00D178B9"/>
    <w:rsid w:val="00D27422"/>
    <w:rsid w:val="00D318D6"/>
    <w:rsid w:val="00D357FC"/>
    <w:rsid w:val="00D4737C"/>
    <w:rsid w:val="00D66343"/>
    <w:rsid w:val="00D751BA"/>
    <w:rsid w:val="00D8030C"/>
    <w:rsid w:val="00D86F70"/>
    <w:rsid w:val="00D9452B"/>
    <w:rsid w:val="00D96655"/>
    <w:rsid w:val="00D96B50"/>
    <w:rsid w:val="00DA7945"/>
    <w:rsid w:val="00DB4CEA"/>
    <w:rsid w:val="00DB7690"/>
    <w:rsid w:val="00DC161E"/>
    <w:rsid w:val="00DD5771"/>
    <w:rsid w:val="00DD62AC"/>
    <w:rsid w:val="00DE188E"/>
    <w:rsid w:val="00DE4394"/>
    <w:rsid w:val="00DE4687"/>
    <w:rsid w:val="00DE643E"/>
    <w:rsid w:val="00DE741C"/>
    <w:rsid w:val="00DF42A0"/>
    <w:rsid w:val="00DF5EB6"/>
    <w:rsid w:val="00DF77B7"/>
    <w:rsid w:val="00E04F72"/>
    <w:rsid w:val="00E05E96"/>
    <w:rsid w:val="00E07DC9"/>
    <w:rsid w:val="00E10A7A"/>
    <w:rsid w:val="00E1458F"/>
    <w:rsid w:val="00E21172"/>
    <w:rsid w:val="00E25F0E"/>
    <w:rsid w:val="00E26074"/>
    <w:rsid w:val="00E367B8"/>
    <w:rsid w:val="00E4622E"/>
    <w:rsid w:val="00E65A88"/>
    <w:rsid w:val="00E73D9B"/>
    <w:rsid w:val="00E760B8"/>
    <w:rsid w:val="00E769AF"/>
    <w:rsid w:val="00E82323"/>
    <w:rsid w:val="00E854E7"/>
    <w:rsid w:val="00E86AD3"/>
    <w:rsid w:val="00E90770"/>
    <w:rsid w:val="00EA10BC"/>
    <w:rsid w:val="00EA242A"/>
    <w:rsid w:val="00EA3C41"/>
    <w:rsid w:val="00EB5AA5"/>
    <w:rsid w:val="00EC1CED"/>
    <w:rsid w:val="00EC4C5D"/>
    <w:rsid w:val="00ED459D"/>
    <w:rsid w:val="00ED522C"/>
    <w:rsid w:val="00EE381E"/>
    <w:rsid w:val="00EE6325"/>
    <w:rsid w:val="00EE7452"/>
    <w:rsid w:val="00F01530"/>
    <w:rsid w:val="00F067F0"/>
    <w:rsid w:val="00F13AF7"/>
    <w:rsid w:val="00F20BE8"/>
    <w:rsid w:val="00F277B2"/>
    <w:rsid w:val="00F318C4"/>
    <w:rsid w:val="00F319D8"/>
    <w:rsid w:val="00F35E41"/>
    <w:rsid w:val="00F4053D"/>
    <w:rsid w:val="00F41138"/>
    <w:rsid w:val="00F4293B"/>
    <w:rsid w:val="00F46B22"/>
    <w:rsid w:val="00F6711D"/>
    <w:rsid w:val="00F73A0C"/>
    <w:rsid w:val="00F75EBB"/>
    <w:rsid w:val="00F76F90"/>
    <w:rsid w:val="00F958C2"/>
    <w:rsid w:val="00FA043D"/>
    <w:rsid w:val="00FA2993"/>
    <w:rsid w:val="00FB0256"/>
    <w:rsid w:val="00FB2176"/>
    <w:rsid w:val="00FB4449"/>
    <w:rsid w:val="00FC09A4"/>
    <w:rsid w:val="00FC66FD"/>
    <w:rsid w:val="00FD00DE"/>
    <w:rsid w:val="00FE6072"/>
    <w:rsid w:val="00FE7FD2"/>
    <w:rsid w:val="00FF4926"/>
    <w:rsid w:val="00FF55D6"/>
    <w:rsid w:val="00FF6C26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40A9E"/>
  <w15:chartTrackingRefBased/>
  <w15:docId w15:val="{40CBE310-A261-429A-86FE-CCBC505F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paragraph" w:styleId="Ttulo1">
    <w:name w:val="heading 1"/>
    <w:basedOn w:val="Normal"/>
    <w:link w:val="Ttulo1Car"/>
    <w:uiPriority w:val="9"/>
    <w:qFormat/>
    <w:rsid w:val="00CA6924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4C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  <w:rPr>
      <w:rFonts w:ascii="Univers Cd (W1)" w:hAnsi="Univers Cd (W1)"/>
      <w:spacing w:val="-3"/>
      <w:sz w:val="28"/>
    </w:rPr>
  </w:style>
  <w:style w:type="character" w:styleId="Nmerodepgina">
    <w:name w:val="page number"/>
    <w:basedOn w:val="Fuentedeprrafopredeter"/>
  </w:style>
  <w:style w:type="character" w:styleId="Hipervnculo">
    <w:name w:val="Hyperlink"/>
    <w:uiPriority w:val="99"/>
    <w:unhideWhenUsed/>
    <w:rsid w:val="00CA6924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CA6924"/>
    <w:rPr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6E01"/>
    <w:rPr>
      <w:rFonts w:ascii="Tahoma" w:hAnsi="Tahoma"/>
      <w:sz w:val="16"/>
      <w:szCs w:val="16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0C6E01"/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B04C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CO"/>
    </w:rPr>
  </w:style>
  <w:style w:type="character" w:styleId="nfasis">
    <w:name w:val="Emphasis"/>
    <w:uiPriority w:val="20"/>
    <w:qFormat/>
    <w:rsid w:val="00B04C56"/>
    <w:rPr>
      <w:i/>
      <w:iCs/>
    </w:rPr>
  </w:style>
  <w:style w:type="character" w:customStyle="1" w:styleId="Ttulo3Car">
    <w:name w:val="Título 3 Car"/>
    <w:link w:val="Ttulo3"/>
    <w:uiPriority w:val="9"/>
    <w:semiHidden/>
    <w:rsid w:val="00B04C5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styleId="Refdecomentario">
    <w:name w:val="annotation reference"/>
    <w:uiPriority w:val="99"/>
    <w:semiHidden/>
    <w:unhideWhenUsed/>
    <w:rsid w:val="00705C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05C4B"/>
  </w:style>
  <w:style w:type="character" w:customStyle="1" w:styleId="TextocomentarioCar">
    <w:name w:val="Texto comentario Car"/>
    <w:link w:val="Textocomentario"/>
    <w:uiPriority w:val="99"/>
    <w:rsid w:val="00705C4B"/>
    <w:rPr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5C4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05C4B"/>
    <w:rPr>
      <w:b/>
      <w:bCs/>
      <w:lang w:val="es-ES_tradnl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88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63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18D7-17DD-4BB3-BC0D-88EFCB49F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E7ADF3-0E26-49E1-A861-96A8D07A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3234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</vt:lpstr>
    </vt:vector>
  </TitlesOfParts>
  <Company>Superintendencia Bancaria</Company>
  <LinksUpToDate>false</LinksUpToDate>
  <CharactersWithSpaces>20349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</dc:title>
  <dc:subject/>
  <dc:creator>Superbancaria</dc:creator>
  <cp:keywords/>
  <cp:lastModifiedBy>Gabriel Armando Ospina Garcia</cp:lastModifiedBy>
  <cp:revision>3</cp:revision>
  <cp:lastPrinted>2018-08-24T00:03:00Z</cp:lastPrinted>
  <dcterms:created xsi:type="dcterms:W3CDTF">2021-11-30T19:50:00Z</dcterms:created>
  <dcterms:modified xsi:type="dcterms:W3CDTF">2021-12-17T21:45:00Z</dcterms:modified>
</cp:coreProperties>
</file>